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630405" w:rsidP="00630405">
      <w:pPr>
        <w:pStyle w:val="Heading1"/>
        <w:jc w:val="center"/>
      </w:pPr>
      <w:r>
        <w:t>Grab</w:t>
      </w:r>
      <w:r w:rsidR="00FA4B0A">
        <w:t xml:space="preserve"> E</w:t>
      </w:r>
      <w:r>
        <w:t xml:space="preserve"> – </w:t>
      </w:r>
      <w:r w:rsidRPr="00FA4B0A">
        <w:rPr>
          <w:i/>
        </w:rPr>
        <w:t>Stop it at the Start</w:t>
      </w:r>
      <w:r>
        <w:t xml:space="preserve"> – Minister Ruston transcript</w:t>
      </w:r>
    </w:p>
    <w:p w:rsidR="00630405" w:rsidRDefault="00630405" w:rsidP="00B91E3E">
      <w:pPr>
        <w:rPr>
          <w:b/>
        </w:rPr>
      </w:pPr>
    </w:p>
    <w:p w:rsidR="00630405" w:rsidRPr="00630405" w:rsidRDefault="00630405" w:rsidP="00B91E3E">
      <w:pPr>
        <w:rPr>
          <w:b/>
        </w:rPr>
      </w:pPr>
      <w:r>
        <w:rPr>
          <w:b/>
        </w:rPr>
        <w:t>Transcript</w:t>
      </w:r>
    </w:p>
    <w:p w:rsidR="00FA4B0A" w:rsidRDefault="00FA4B0A" w:rsidP="00B91E3E">
      <w:r>
        <w:t xml:space="preserve">Phase three of the </w:t>
      </w:r>
      <w:r w:rsidRPr="00FA4B0A">
        <w:rPr>
          <w:i/>
        </w:rPr>
        <w:t>Stop it at the Start</w:t>
      </w:r>
      <w:r>
        <w:t xml:space="preserve"> campaign will begin with advertisements running across a range of platforms, including television. </w:t>
      </w:r>
    </w:p>
    <w:p w:rsidR="00FA4B0A" w:rsidRDefault="00FA4B0A" w:rsidP="00B91E3E">
      <w:r>
        <w:t xml:space="preserve">And these will be supported by conversation guides, checklists, videos and animations. </w:t>
      </w:r>
    </w:p>
    <w:p w:rsidR="00FA4B0A" w:rsidRDefault="00FA4B0A" w:rsidP="00B91E3E">
      <w:r>
        <w:t xml:space="preserve">And we’re also developing specific resources for Indigenous Australians and for people from culturally and linguistically diverse backgrounds. </w:t>
      </w:r>
    </w:p>
    <w:p w:rsidR="00FA4B0A" w:rsidRDefault="00FA4B0A" w:rsidP="00B91E3E">
      <w:r>
        <w:t xml:space="preserve">And they’re all available at respect.gov.au </w:t>
      </w:r>
      <w:bookmarkStart w:id="0" w:name="_GoBack"/>
      <w:bookmarkEnd w:id="0"/>
    </w:p>
    <w:p w:rsidR="00630405" w:rsidRPr="00B91E3E" w:rsidRDefault="00630405" w:rsidP="00B91E3E">
      <w:r>
        <w:t xml:space="preserve"> </w:t>
      </w:r>
    </w:p>
    <w:sectPr w:rsidR="00630405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11" w:rsidRDefault="00F32311" w:rsidP="00B04ED8">
      <w:pPr>
        <w:spacing w:after="0" w:line="240" w:lineRule="auto"/>
      </w:pPr>
      <w:r>
        <w:separator/>
      </w:r>
    </w:p>
  </w:endnote>
  <w:end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11" w:rsidRDefault="00F32311" w:rsidP="00B04ED8">
      <w:pPr>
        <w:spacing w:after="0" w:line="240" w:lineRule="auto"/>
      </w:pPr>
      <w:r>
        <w:separator/>
      </w:r>
    </w:p>
  </w:footnote>
  <w:foot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5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040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32311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9B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2021-03-02T00:36:00Z</dcterms:created>
  <dcterms:modified xsi:type="dcterms:W3CDTF">2021-03-02T01:00:00Z</dcterms:modified>
</cp:coreProperties>
</file>