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358CC" w14:textId="0A89771D" w:rsidR="00F7150E" w:rsidRPr="007B7B92" w:rsidRDefault="00D21F4E" w:rsidP="00513D10">
      <w:pPr>
        <w:pStyle w:val="Heading1"/>
        <w:spacing w:line="276" w:lineRule="auto"/>
        <w:rPr>
          <w:rFonts w:ascii="Arial" w:eastAsia="Microsoft YaHei" w:hAnsi="Arial"/>
          <w:lang w:eastAsia="zh-TW"/>
        </w:rPr>
      </w:pPr>
      <w:r w:rsidRPr="007B7B92">
        <w:rPr>
          <w:rFonts w:ascii="Arial" w:eastAsia="Microsoft YaHei" w:hAnsi="Arial" w:hint="eastAsia"/>
          <w:lang w:eastAsia="zh-TW"/>
        </w:rPr>
        <w:t>关键问题解释</w:t>
      </w:r>
      <w:r w:rsidR="00F7150E" w:rsidRPr="007B7B92">
        <w:rPr>
          <w:rFonts w:ascii="Arial" w:eastAsia="Microsoft YaHei" w:hAnsi="Arial" w:hint="eastAsia"/>
          <w:lang w:eastAsia="zh-TW"/>
        </w:rPr>
        <w:t xml:space="preserve"> </w:t>
      </w:r>
    </w:p>
    <w:p w14:paraId="3385319B" w14:textId="6FB6C915" w:rsidR="00F7150E" w:rsidRPr="007B7B92" w:rsidRDefault="00D21F4E" w:rsidP="00513D10">
      <w:pPr>
        <w:pStyle w:val="Heading2"/>
        <w:spacing w:line="276" w:lineRule="auto"/>
        <w:rPr>
          <w:rFonts w:eastAsia="Microsoft YaHei"/>
          <w:lang w:eastAsia="zh-TW"/>
        </w:rPr>
      </w:pPr>
      <w:r w:rsidRPr="007B7B92">
        <w:rPr>
          <w:rFonts w:eastAsia="Microsoft YaHei" w:hint="eastAsia"/>
          <w:lang w:eastAsia="zh-TW"/>
        </w:rPr>
        <w:t>了解发生在澳大利亚针对女性的暴力行</w:t>
      </w:r>
      <w:r w:rsidR="00AA6960" w:rsidRPr="00AA6960">
        <w:rPr>
          <w:rFonts w:eastAsia="Microsoft YaHei" w:hint="eastAsia"/>
          <w:lang w:val="en-GB" w:eastAsia="zh-TW"/>
        </w:rPr>
        <w:t>为</w:t>
      </w:r>
      <w:r w:rsidR="00AA6960">
        <w:rPr>
          <w:rFonts w:eastAsia="Microsoft YaHei" w:hint="eastAsia"/>
          <w:lang w:eastAsia="zh-TW"/>
        </w:rPr>
        <w:br/>
      </w:r>
      <w:r w:rsidRPr="007B7B92">
        <w:rPr>
          <w:rFonts w:eastAsia="Microsoft YaHei" w:hint="eastAsia"/>
          <w:lang w:eastAsia="zh-TW"/>
        </w:rPr>
        <w:t>关键问题</w:t>
      </w:r>
    </w:p>
    <w:p w14:paraId="17CCDA8F" w14:textId="4C8F2620" w:rsidR="00F7150E" w:rsidRPr="006B1543" w:rsidRDefault="00D21F4E" w:rsidP="00513D10">
      <w:pPr>
        <w:pStyle w:val="Heading3"/>
        <w:spacing w:line="276" w:lineRule="auto"/>
        <w:rPr>
          <w:rFonts w:eastAsia="Microsoft YaHei"/>
          <w:lang w:eastAsia="zh-TW"/>
        </w:rPr>
      </w:pPr>
      <w:r w:rsidRPr="006B1543">
        <w:rPr>
          <w:rFonts w:eastAsia="Microsoft YaHei" w:hint="eastAsia"/>
          <w:lang w:eastAsia="zh-TW"/>
        </w:rPr>
        <w:t>并非所有针对女性的不尊重行为都会最终上升为暴力，但是针对女性的暴力行为无一例外始于不尊重。</w:t>
      </w:r>
    </w:p>
    <w:p w14:paraId="2559D3C3" w14:textId="1CAAC6D3" w:rsidR="00500FBF" w:rsidRPr="007B7B92" w:rsidRDefault="00D21F4E" w:rsidP="00513D10">
      <w:pPr>
        <w:spacing w:line="276" w:lineRule="auto"/>
        <w:rPr>
          <w:rFonts w:eastAsia="Microsoft YaHei"/>
          <w:rtl/>
          <w:lang w:eastAsia="zh-TW"/>
        </w:rPr>
      </w:pPr>
      <w:r w:rsidRPr="007B7B92">
        <w:rPr>
          <w:rFonts w:eastAsia="Microsoft YaHei" w:hint="eastAsia"/>
          <w:lang w:eastAsia="zh-TW"/>
        </w:rPr>
        <w:t>在澳大利亚，针对女性的暴力极其严重而且无处不在</w:t>
      </w:r>
      <w:r w:rsidRPr="007B7B92">
        <w:rPr>
          <w:rFonts w:eastAsia="Microsoft YaHei" w:hint="eastAsia"/>
          <w:lang w:eastAsia="zh-TW"/>
        </w:rPr>
        <w:t xml:space="preserve"> </w:t>
      </w:r>
      <w:r w:rsidRPr="007B7B92">
        <w:rPr>
          <w:rFonts w:eastAsia="Microsoft YaHei" w:hint="eastAsia"/>
          <w:lang w:eastAsia="zh-TW"/>
        </w:rPr>
        <w:t>。</w:t>
      </w:r>
    </w:p>
    <w:p w14:paraId="28E94BDC" w14:textId="6BB7FC83" w:rsidR="00F7150E" w:rsidRPr="007B7B92" w:rsidRDefault="00D21F4E" w:rsidP="00513D10">
      <w:pPr>
        <w:spacing w:line="276" w:lineRule="auto"/>
        <w:rPr>
          <w:rFonts w:eastAsia="Microsoft YaHei"/>
          <w:lang w:eastAsia="zh-TW"/>
        </w:rPr>
      </w:pPr>
      <w:r w:rsidRPr="007B7B92">
        <w:rPr>
          <w:rFonts w:eastAsia="Microsoft YaHei" w:hint="eastAsia"/>
          <w:lang w:eastAsia="zh-TW"/>
        </w:rPr>
        <w:t>2022-23</w:t>
      </w:r>
      <w:r w:rsidRPr="007B7B92">
        <w:rPr>
          <w:rFonts w:eastAsia="Microsoft YaHei" w:hint="eastAsia"/>
          <w:lang w:eastAsia="zh-TW"/>
        </w:rPr>
        <w:t>年，澳大利亚每</w:t>
      </w:r>
      <w:r w:rsidRPr="007B7B92">
        <w:rPr>
          <w:rFonts w:eastAsia="Microsoft YaHei" w:hint="eastAsia"/>
          <w:lang w:eastAsia="zh-TW"/>
        </w:rPr>
        <w:t>11</w:t>
      </w:r>
      <w:r w:rsidRPr="007B7B92">
        <w:rPr>
          <w:rFonts w:eastAsia="Microsoft YaHei" w:hint="eastAsia"/>
          <w:lang w:eastAsia="zh-TW"/>
        </w:rPr>
        <w:t>天就有一名女性死于她们现任或前任亲密伴侣手中。</w:t>
      </w:r>
      <w:r w:rsidR="00F96128" w:rsidRPr="007B7B92">
        <w:rPr>
          <w:rStyle w:val="FootnoteReference"/>
          <w:rFonts w:eastAsia="Microsoft YaHei" w:hint="eastAsia"/>
          <w:lang w:eastAsia="zh-TW"/>
        </w:rPr>
        <w:footnoteReference w:id="1"/>
      </w:r>
      <w:r w:rsidR="00F7150E" w:rsidRPr="007B7B92">
        <w:rPr>
          <w:rFonts w:eastAsia="Microsoft YaHei" w:hint="eastAsia"/>
          <w:lang w:eastAsia="zh-TW"/>
        </w:rPr>
        <w:t xml:space="preserve"> </w:t>
      </w:r>
    </w:p>
    <w:p w14:paraId="190FFB56" w14:textId="503BA05D" w:rsidR="00F7150E" w:rsidRPr="007B7B92" w:rsidRDefault="00D21F4E" w:rsidP="00513D10">
      <w:pPr>
        <w:spacing w:line="276" w:lineRule="auto"/>
        <w:rPr>
          <w:rFonts w:eastAsia="Microsoft YaHei"/>
          <w:lang w:eastAsia="zh-CN"/>
        </w:rPr>
      </w:pPr>
      <w:r w:rsidRPr="007B7B92">
        <w:rPr>
          <w:rFonts w:eastAsia="Microsoft YaHei" w:hint="eastAsia"/>
          <w:lang w:eastAsia="zh-TW"/>
        </w:rPr>
        <w:t>自</w:t>
      </w:r>
      <w:r w:rsidRPr="007B7B92">
        <w:rPr>
          <w:rFonts w:eastAsia="Microsoft YaHei" w:hint="eastAsia"/>
          <w:lang w:eastAsia="zh-TW"/>
        </w:rPr>
        <w:t>15</w:t>
      </w:r>
      <w:r w:rsidRPr="007B7B92">
        <w:rPr>
          <w:rFonts w:eastAsia="Microsoft YaHei" w:hint="eastAsia"/>
          <w:lang w:eastAsia="zh-TW"/>
        </w:rPr>
        <w:t>岁后</w:t>
      </w:r>
      <w:r w:rsidR="00424486">
        <w:rPr>
          <w:rFonts w:eastAsia="Microsoft YaHei" w:hint="eastAsia"/>
          <w:lang w:eastAsia="zh-CN"/>
        </w:rPr>
        <w:t>：</w:t>
      </w:r>
    </w:p>
    <w:p w14:paraId="1529BF80" w14:textId="75941824" w:rsidR="00F7150E" w:rsidRPr="007B7B92" w:rsidRDefault="00D21F4E" w:rsidP="00513D10">
      <w:pPr>
        <w:pStyle w:val="BulletList"/>
        <w:spacing w:line="276" w:lineRule="auto"/>
        <w:rPr>
          <w:rFonts w:eastAsia="Microsoft YaHei"/>
          <w:lang w:eastAsia="zh-TW"/>
        </w:rPr>
      </w:pPr>
      <w:r w:rsidRPr="007B7B92">
        <w:rPr>
          <w:rFonts w:eastAsia="Microsoft YaHei" w:hint="eastAsia"/>
          <w:lang w:eastAsia="zh-TW"/>
        </w:rPr>
        <w:t>每</w:t>
      </w:r>
      <w:r w:rsidRPr="007B7B92">
        <w:rPr>
          <w:rFonts w:eastAsia="Microsoft YaHei" w:hint="eastAsia"/>
          <w:lang w:eastAsia="zh-TW"/>
        </w:rPr>
        <w:t>4</w:t>
      </w:r>
      <w:r w:rsidRPr="007B7B92">
        <w:rPr>
          <w:rFonts w:eastAsia="Microsoft YaHei" w:hint="eastAsia"/>
          <w:lang w:eastAsia="zh-TW"/>
        </w:rPr>
        <w:t>名女性中就有一人曾遭受来自亲密伴侣的暴力伤害；与之相比，男性为每</w:t>
      </w:r>
      <w:r w:rsidRPr="007B7B92">
        <w:rPr>
          <w:rFonts w:eastAsia="Microsoft YaHei" w:hint="eastAsia"/>
          <w:lang w:eastAsia="zh-TW"/>
        </w:rPr>
        <w:t>14</w:t>
      </w:r>
      <w:r w:rsidRPr="007B7B92">
        <w:rPr>
          <w:rFonts w:eastAsia="Microsoft YaHei" w:hint="eastAsia"/>
          <w:lang w:eastAsia="zh-TW"/>
        </w:rPr>
        <w:t>人中有一人。</w:t>
      </w:r>
      <w:r w:rsidR="00F96128" w:rsidRPr="007B7B92">
        <w:rPr>
          <w:rStyle w:val="FootnoteReference"/>
          <w:rFonts w:eastAsia="Microsoft YaHei" w:hint="eastAsia"/>
          <w:lang w:eastAsia="zh-TW"/>
        </w:rPr>
        <w:footnoteReference w:id="2"/>
      </w:r>
      <w:r w:rsidR="00F7150E" w:rsidRPr="007B7B92">
        <w:rPr>
          <w:rFonts w:eastAsia="Microsoft YaHei" w:hint="eastAsia"/>
          <w:lang w:eastAsia="zh-TW"/>
        </w:rPr>
        <w:t xml:space="preserve"> </w:t>
      </w:r>
    </w:p>
    <w:p w14:paraId="6FC089B1" w14:textId="6201FC79" w:rsidR="00F7150E" w:rsidRPr="00AA6960" w:rsidRDefault="00D21F4E" w:rsidP="00513D10">
      <w:pPr>
        <w:pStyle w:val="BulletList"/>
        <w:spacing w:line="276" w:lineRule="auto"/>
        <w:rPr>
          <w:rFonts w:eastAsia="Microsoft YaHei"/>
          <w:lang w:eastAsia="zh-TW"/>
        </w:rPr>
      </w:pPr>
      <w:r w:rsidRPr="007B7B92">
        <w:rPr>
          <w:rFonts w:eastAsia="Microsoft YaHei" w:hint="eastAsia"/>
          <w:lang w:eastAsia="zh-TW"/>
        </w:rPr>
        <w:t>每</w:t>
      </w:r>
      <w:r w:rsidRPr="007B7B92">
        <w:rPr>
          <w:rFonts w:eastAsia="Microsoft YaHei" w:hint="eastAsia"/>
          <w:lang w:eastAsia="zh-TW"/>
        </w:rPr>
        <w:t>11</w:t>
      </w:r>
      <w:r w:rsidRPr="007B7B92">
        <w:rPr>
          <w:rFonts w:eastAsia="Microsoft YaHei" w:hint="eastAsia"/>
          <w:lang w:eastAsia="zh-TW"/>
        </w:rPr>
        <w:t>名女性中就有一人曾遭受来自男朋友、女朋友，或约会</w:t>
      </w:r>
      <w:r w:rsidRPr="00AA6960">
        <w:rPr>
          <w:rFonts w:eastAsia="Microsoft YaHei" w:hint="eastAsia"/>
          <w:lang w:eastAsia="zh-TW"/>
        </w:rPr>
        <w:t>对象的暴力伤害；</w:t>
      </w:r>
      <w:r w:rsidR="00AB7830">
        <w:rPr>
          <w:rFonts w:eastAsia="Microsoft YaHei"/>
          <w:lang w:eastAsia="zh-CN"/>
        </w:rPr>
        <w:br/>
      </w:r>
      <w:r w:rsidRPr="00AA6960">
        <w:rPr>
          <w:rFonts w:eastAsia="Microsoft YaHei" w:hint="eastAsia"/>
          <w:lang w:eastAsia="zh-TW"/>
        </w:rPr>
        <w:t>与之相比，男性为每</w:t>
      </w:r>
      <w:r w:rsidRPr="00AA6960">
        <w:rPr>
          <w:rFonts w:eastAsia="Microsoft YaHei" w:hint="eastAsia"/>
          <w:lang w:eastAsia="zh-TW"/>
        </w:rPr>
        <w:t>44</w:t>
      </w:r>
      <w:r w:rsidRPr="00AA6960">
        <w:rPr>
          <w:rFonts w:eastAsia="Microsoft YaHei" w:hint="eastAsia"/>
          <w:lang w:eastAsia="zh-TW"/>
        </w:rPr>
        <w:t>人中有一人。</w:t>
      </w:r>
      <w:r w:rsidR="00F96128" w:rsidRPr="007B7B92">
        <w:rPr>
          <w:rStyle w:val="FootnoteReference"/>
          <w:rFonts w:eastAsia="Microsoft YaHei" w:hint="eastAsia"/>
          <w:lang w:eastAsia="zh-TW"/>
        </w:rPr>
        <w:footnoteReference w:id="3"/>
      </w:r>
    </w:p>
    <w:p w14:paraId="7DA4603F" w14:textId="0F699BF8" w:rsidR="00F7150E" w:rsidRPr="007B7B92" w:rsidRDefault="00D21F4E" w:rsidP="00513D10">
      <w:pPr>
        <w:pStyle w:val="BulletList"/>
        <w:spacing w:line="276" w:lineRule="auto"/>
        <w:rPr>
          <w:rFonts w:eastAsia="Microsoft YaHei"/>
          <w:lang w:eastAsia="zh-TW"/>
        </w:rPr>
      </w:pPr>
      <w:r w:rsidRPr="007B7B92">
        <w:rPr>
          <w:rFonts w:eastAsia="Microsoft YaHei" w:hint="eastAsia"/>
          <w:lang w:eastAsia="zh-TW"/>
        </w:rPr>
        <w:t>每</w:t>
      </w:r>
      <w:r w:rsidRPr="007B7B92">
        <w:rPr>
          <w:rFonts w:eastAsia="Microsoft YaHei" w:hint="eastAsia"/>
          <w:lang w:eastAsia="zh-TW"/>
        </w:rPr>
        <w:t>4</w:t>
      </w:r>
      <w:r w:rsidRPr="007B7B92">
        <w:rPr>
          <w:rFonts w:eastAsia="Microsoft YaHei" w:hint="eastAsia"/>
          <w:lang w:eastAsia="zh-TW"/>
        </w:rPr>
        <w:t>名女性中就有一人曾有遭受感情虐待的经历；与之相比，男性为每</w:t>
      </w:r>
      <w:r w:rsidRPr="007B7B92">
        <w:rPr>
          <w:rFonts w:eastAsia="Microsoft YaHei" w:hint="eastAsia"/>
          <w:lang w:eastAsia="zh-TW"/>
        </w:rPr>
        <w:t>7</w:t>
      </w:r>
      <w:r w:rsidRPr="007B7B92">
        <w:rPr>
          <w:rFonts w:eastAsia="Microsoft YaHei" w:hint="eastAsia"/>
          <w:lang w:eastAsia="zh-TW"/>
        </w:rPr>
        <w:t>人中有一人。</w:t>
      </w:r>
      <w:r w:rsidR="00F96128" w:rsidRPr="007B7B92">
        <w:rPr>
          <w:rStyle w:val="FootnoteReference"/>
          <w:rFonts w:eastAsia="Microsoft YaHei" w:hint="eastAsia"/>
          <w:lang w:eastAsia="zh-TW"/>
        </w:rPr>
        <w:footnoteReference w:id="4"/>
      </w:r>
      <w:r w:rsidR="00F7150E" w:rsidRPr="007B7B92">
        <w:rPr>
          <w:rFonts w:eastAsia="Microsoft YaHei" w:hint="eastAsia"/>
          <w:lang w:eastAsia="zh-TW"/>
        </w:rPr>
        <w:t xml:space="preserve"> </w:t>
      </w:r>
    </w:p>
    <w:p w14:paraId="260D4D6B" w14:textId="013F98A9" w:rsidR="00F7150E" w:rsidRPr="007B7B92" w:rsidRDefault="00D21F4E" w:rsidP="00513D10">
      <w:pPr>
        <w:pStyle w:val="BulletList"/>
        <w:spacing w:line="276" w:lineRule="auto"/>
        <w:rPr>
          <w:rFonts w:eastAsia="Microsoft YaHei"/>
          <w:lang w:eastAsia="zh-TW"/>
        </w:rPr>
      </w:pPr>
      <w:r w:rsidRPr="007B7B92">
        <w:rPr>
          <w:rFonts w:eastAsia="Microsoft YaHei" w:hint="eastAsia"/>
          <w:lang w:eastAsia="zh-TW"/>
        </w:rPr>
        <w:t>每</w:t>
      </w:r>
      <w:r w:rsidRPr="007B7B92">
        <w:rPr>
          <w:rFonts w:eastAsia="Microsoft YaHei" w:hint="eastAsia"/>
          <w:lang w:eastAsia="zh-TW"/>
        </w:rPr>
        <w:t>12</w:t>
      </w:r>
      <w:r w:rsidRPr="007B7B92">
        <w:rPr>
          <w:rFonts w:eastAsia="Microsoft YaHei" w:hint="eastAsia"/>
          <w:lang w:eastAsia="zh-TW"/>
        </w:rPr>
        <w:t>名女性中就有一人在</w:t>
      </w:r>
      <w:r w:rsidRPr="007B7B92">
        <w:rPr>
          <w:rFonts w:eastAsia="Microsoft YaHei" w:hint="eastAsia"/>
          <w:lang w:eastAsia="zh-TW"/>
        </w:rPr>
        <w:t>15</w:t>
      </w:r>
      <w:r w:rsidRPr="007B7B92">
        <w:rPr>
          <w:rFonts w:eastAsia="Microsoft YaHei" w:hint="eastAsia"/>
          <w:lang w:eastAsia="zh-TW"/>
        </w:rPr>
        <w:t>岁后曾遭受来自家庭成员的暴力伤害；与之相比，男性为每</w:t>
      </w:r>
      <w:r w:rsidRPr="007B7B92">
        <w:rPr>
          <w:rFonts w:eastAsia="Microsoft YaHei" w:hint="eastAsia"/>
          <w:lang w:eastAsia="zh-TW"/>
        </w:rPr>
        <w:t>17</w:t>
      </w:r>
      <w:r w:rsidRPr="007B7B92">
        <w:rPr>
          <w:rFonts w:eastAsia="Microsoft YaHei" w:hint="eastAsia"/>
          <w:lang w:eastAsia="zh-TW"/>
        </w:rPr>
        <w:t>人中有一人。</w:t>
      </w:r>
    </w:p>
    <w:p w14:paraId="220A51AF" w14:textId="096D366E" w:rsidR="00E7619F" w:rsidRPr="007B7B92" w:rsidRDefault="00D21F4E" w:rsidP="00513D10">
      <w:pPr>
        <w:spacing w:line="276" w:lineRule="auto"/>
        <w:rPr>
          <w:rFonts w:eastAsia="Microsoft YaHei"/>
          <w:lang w:eastAsia="zh-TW"/>
        </w:rPr>
      </w:pPr>
      <w:r w:rsidRPr="007B7B92">
        <w:rPr>
          <w:rFonts w:eastAsia="Microsoft YaHei" w:hint="eastAsia"/>
          <w:lang w:eastAsia="zh-TW"/>
        </w:rPr>
        <w:lastRenderedPageBreak/>
        <w:t>暴力形式多种多样，包括身体和非身体的施暴行为，因此我们可能有时无法识别。</w:t>
      </w:r>
      <w:r w:rsidR="00AB7830">
        <w:rPr>
          <w:rFonts w:eastAsia="Microsoft YaHei"/>
          <w:lang w:eastAsia="zh-CN"/>
        </w:rPr>
        <w:br/>
      </w:r>
      <w:r w:rsidRPr="007B7B92">
        <w:rPr>
          <w:rFonts w:eastAsia="Microsoft YaHei" w:hint="eastAsia"/>
          <w:lang w:eastAsia="zh-TW"/>
        </w:rPr>
        <w:t>意识到暴力和虐待行为能够以不同方式出现，有助于我们更好地理解它，谈论它，</w:t>
      </w:r>
      <w:r w:rsidR="00AB7830">
        <w:rPr>
          <w:rFonts w:eastAsia="Microsoft YaHei"/>
          <w:lang w:eastAsia="zh-CN"/>
        </w:rPr>
        <w:br/>
      </w:r>
      <w:r w:rsidRPr="007B7B92">
        <w:rPr>
          <w:rFonts w:eastAsia="Microsoft YaHei" w:hint="eastAsia"/>
          <w:lang w:eastAsia="zh-TW"/>
        </w:rPr>
        <w:t>并拒绝它。</w:t>
      </w:r>
    </w:p>
    <w:p w14:paraId="0BCE4948" w14:textId="1ABA244F" w:rsidR="00D21F4E" w:rsidRPr="007B7B92" w:rsidRDefault="00D21F4E" w:rsidP="00513D10">
      <w:pPr>
        <w:spacing w:line="276" w:lineRule="auto"/>
        <w:rPr>
          <w:rFonts w:eastAsia="Microsoft YaHei"/>
          <w:lang w:eastAsia="zh-TW"/>
        </w:rPr>
      </w:pPr>
      <w:r w:rsidRPr="007B7B92">
        <w:rPr>
          <w:rFonts w:eastAsia="Microsoft YaHei" w:hint="eastAsia"/>
          <w:lang w:eastAsia="zh-TW"/>
        </w:rPr>
        <w:t>胁迫控制、情感和经济虐待，以及利用科学技术进行骚扰，这些都是施暴的方式，而且通常配合肢体暴力一起使用。无论是亲密伴侣之间、与前伴侣之间，还是家庭成员之间，暴力可能存在于不同类型的关系中。</w:t>
      </w:r>
      <w:r w:rsidRPr="007B7B92">
        <w:rPr>
          <w:rFonts w:eastAsia="Microsoft YaHei" w:hint="eastAsia"/>
          <w:lang w:eastAsia="zh-TW"/>
        </w:rPr>
        <w:t xml:space="preserve"> </w:t>
      </w:r>
    </w:p>
    <w:p w14:paraId="28C4A351" w14:textId="77777777" w:rsidR="006B1543" w:rsidRDefault="00D21F4E" w:rsidP="00513D10">
      <w:pPr>
        <w:spacing w:line="276" w:lineRule="auto"/>
        <w:rPr>
          <w:rFonts w:eastAsia="Microsoft YaHei"/>
          <w:lang w:eastAsia="zh-TW"/>
        </w:rPr>
      </w:pPr>
      <w:r w:rsidRPr="007B7B92">
        <w:rPr>
          <w:rFonts w:eastAsia="Microsoft YaHei" w:hint="eastAsia"/>
          <w:lang w:eastAsia="zh-TW"/>
        </w:rPr>
        <w:t>我们还知道，当有其他形式的歧视存在时，针对部分女性群体的暴力行为就会加剧。基于性别的暴力对原住民和托雷斯海峡岛民女性，来自文化、种族、宗教和语言多元化背景的女性、移民和难民背景的女性、残障女性，以及</w:t>
      </w:r>
      <w:r w:rsidRPr="007B7B92">
        <w:rPr>
          <w:rFonts w:eastAsia="Microsoft YaHei" w:hint="eastAsia"/>
          <w:lang w:eastAsia="zh-TW"/>
        </w:rPr>
        <w:t>LGBTIQA+</w:t>
      </w:r>
      <w:r w:rsidRPr="007B7B92">
        <w:rPr>
          <w:rFonts w:eastAsia="Microsoft YaHei" w:hint="eastAsia"/>
          <w:lang w:eastAsia="zh-TW"/>
        </w:rPr>
        <w:t>和性别多元群体的影响尤其超常严重。</w:t>
      </w:r>
    </w:p>
    <w:p w14:paraId="5B320D7B" w14:textId="230242AD" w:rsidR="00E7619F" w:rsidRPr="007B7B92" w:rsidRDefault="00D21F4E" w:rsidP="00513D10">
      <w:pPr>
        <w:spacing w:line="276" w:lineRule="auto"/>
        <w:rPr>
          <w:rFonts w:eastAsia="Microsoft YaHei"/>
          <w:lang w:eastAsia="zh-TW"/>
        </w:rPr>
      </w:pPr>
      <w:r w:rsidRPr="007B7B92">
        <w:rPr>
          <w:rFonts w:eastAsia="Microsoft YaHei" w:hint="eastAsia"/>
          <w:lang w:eastAsia="zh-TW"/>
        </w:rPr>
        <w:t>针对女性的暴力以及任何基于性别的暴力都具有长期和深远的负面影响。它影响儿童、家庭、朋友、同事、社区和整个社会。我们都要发挥积极作用，预防和消除这类暴力。</w:t>
      </w:r>
    </w:p>
    <w:p w14:paraId="1AFCDBED" w14:textId="56B0AD52" w:rsidR="00F7150E" w:rsidRPr="007B7B92" w:rsidRDefault="00D21F4E" w:rsidP="00513D10">
      <w:pPr>
        <w:pStyle w:val="Heading3"/>
        <w:spacing w:line="276" w:lineRule="auto"/>
        <w:rPr>
          <w:rFonts w:eastAsia="Microsoft YaHei"/>
          <w:lang w:eastAsia="zh-TW"/>
        </w:rPr>
      </w:pPr>
      <w:r w:rsidRPr="007B7B92">
        <w:rPr>
          <w:rFonts w:eastAsia="Microsoft YaHei" w:hint="eastAsia"/>
          <w:lang w:eastAsia="zh-TW"/>
        </w:rPr>
        <w:t>针对女性的暴力始于不尊重</w:t>
      </w:r>
      <w:r w:rsidRPr="007B7B92">
        <w:rPr>
          <w:rFonts w:eastAsia="Microsoft YaHei" w:hint="eastAsia"/>
          <w:lang w:eastAsia="zh-TW"/>
        </w:rPr>
        <w:t xml:space="preserve"> </w:t>
      </w:r>
    </w:p>
    <w:p w14:paraId="718DD40F" w14:textId="2663CA22" w:rsidR="00F7150E" w:rsidRPr="007B7B92" w:rsidRDefault="00D21F4E" w:rsidP="00513D10">
      <w:pPr>
        <w:spacing w:line="276" w:lineRule="auto"/>
        <w:rPr>
          <w:rFonts w:eastAsia="Microsoft YaHei"/>
          <w:lang w:eastAsia="zh-TW"/>
        </w:rPr>
      </w:pPr>
      <w:r w:rsidRPr="007B7B92">
        <w:rPr>
          <w:rFonts w:eastAsia="Microsoft YaHei" w:hint="eastAsia"/>
          <w:lang w:eastAsia="zh-TW"/>
        </w:rPr>
        <w:t>虽然每个人都可能遭受虐待、家庭暴力，以及性暴力，但是数据显示，大多数受害者是女性。在澳大利亚，针对女性的施暴者绝大多数是男性。</w:t>
      </w:r>
      <w:r w:rsidR="00F96128" w:rsidRPr="007B7B92">
        <w:rPr>
          <w:rStyle w:val="FootnoteReference"/>
          <w:rFonts w:eastAsia="Microsoft YaHei" w:hint="eastAsia"/>
          <w:lang w:eastAsia="zh-TW"/>
        </w:rPr>
        <w:footnoteReference w:id="5"/>
      </w:r>
      <w:r w:rsidR="00F7150E" w:rsidRPr="007B7B92">
        <w:rPr>
          <w:rFonts w:eastAsia="Microsoft YaHei" w:hint="eastAsia"/>
          <w:lang w:eastAsia="zh-TW"/>
        </w:rPr>
        <w:t xml:space="preserve">  </w:t>
      </w:r>
    </w:p>
    <w:p w14:paraId="6720DC44" w14:textId="095A47D6" w:rsidR="00D21F4E" w:rsidRPr="007B7B92" w:rsidRDefault="00D21F4E" w:rsidP="00513D10">
      <w:pPr>
        <w:spacing w:line="276" w:lineRule="auto"/>
        <w:rPr>
          <w:rFonts w:eastAsia="Microsoft YaHei"/>
          <w:lang w:eastAsia="zh-TW"/>
        </w:rPr>
      </w:pPr>
      <w:r w:rsidRPr="007B7B92">
        <w:rPr>
          <w:rFonts w:eastAsia="Microsoft YaHei" w:hint="eastAsia"/>
          <w:lang w:eastAsia="zh-TW"/>
        </w:rPr>
        <w:t>研究表明，许多对性别平等缺乏明确立场或反对性别平等的人通常更加认同可以对女性施暴的态度。这包括不尊重女性的自主选择权以及对生活的自我掌控权。针对女性的暴力与个人认同刻板的性别角色固有观念以及对女性的敌意有着密切联系。</w:t>
      </w:r>
      <w:r w:rsidRPr="007B7B92">
        <w:rPr>
          <w:rFonts w:eastAsia="Microsoft YaHei" w:hint="eastAsia"/>
          <w:lang w:eastAsia="zh-TW"/>
        </w:rPr>
        <w:t xml:space="preserve">  </w:t>
      </w:r>
    </w:p>
    <w:p w14:paraId="72AF10D7" w14:textId="6D197496" w:rsidR="00D21F4E" w:rsidRPr="007B7B92" w:rsidRDefault="00D21F4E" w:rsidP="00513D10">
      <w:pPr>
        <w:spacing w:line="276" w:lineRule="auto"/>
        <w:rPr>
          <w:rFonts w:eastAsia="Microsoft YaHei"/>
          <w:lang w:eastAsia="zh-TW"/>
        </w:rPr>
      </w:pPr>
      <w:r w:rsidRPr="007B7B92">
        <w:rPr>
          <w:rFonts w:eastAsia="Microsoft YaHei" w:hint="eastAsia"/>
          <w:lang w:eastAsia="zh-TW"/>
        </w:rPr>
        <w:t>这种不尊重观念在我们年幼时就埋下了种子，并随着我们的态度、信仰和性别表达的发展而生根发芽。不尊重表现为不平等地对待其他人，不支持别人的自由选择权，</w:t>
      </w:r>
      <w:r w:rsidRPr="007B7B92">
        <w:rPr>
          <w:rFonts w:eastAsia="Microsoft YaHei" w:hint="eastAsia"/>
          <w:lang w:eastAsia="zh-TW"/>
        </w:rPr>
        <w:br/>
      </w:r>
      <w:r w:rsidRPr="007B7B92">
        <w:rPr>
          <w:rFonts w:eastAsia="Microsoft YaHei" w:hint="eastAsia"/>
          <w:lang w:eastAsia="zh-TW"/>
        </w:rPr>
        <w:t>或不重视他们的独特差异。</w:t>
      </w:r>
      <w:r w:rsidRPr="007B7B92">
        <w:rPr>
          <w:rFonts w:eastAsia="Microsoft YaHei" w:hint="eastAsia"/>
          <w:lang w:eastAsia="zh-TW"/>
        </w:rPr>
        <w:t xml:space="preserve"> </w:t>
      </w:r>
    </w:p>
    <w:p w14:paraId="6CF00020" w14:textId="6878EEB5" w:rsidR="00F7150E" w:rsidRPr="007B7B92" w:rsidRDefault="00D21F4E" w:rsidP="00513D10">
      <w:pPr>
        <w:spacing w:line="276" w:lineRule="auto"/>
        <w:rPr>
          <w:rFonts w:eastAsia="Microsoft YaHei"/>
          <w:lang w:eastAsia="zh-TW"/>
        </w:rPr>
      </w:pPr>
      <w:r w:rsidRPr="007B7B92">
        <w:rPr>
          <w:rFonts w:eastAsia="Microsoft YaHei" w:hint="eastAsia"/>
          <w:lang w:eastAsia="zh-TW"/>
        </w:rPr>
        <w:lastRenderedPageBreak/>
        <w:t>无论是在社交媒体平台上还是网络上，我们在生活中接触到的不尊重行为都会逐层累加而变得极端，致使人们认为对女性使用暴力或为这类暴力行为开脱是可以接受的。例如，儿童或青少年可能观察到：</w:t>
      </w:r>
    </w:p>
    <w:p w14:paraId="769F1950" w14:textId="73E8B30E" w:rsidR="00D21F4E" w:rsidRPr="007B7B92" w:rsidRDefault="00D21F4E" w:rsidP="00513D10">
      <w:pPr>
        <w:pStyle w:val="BulletList"/>
        <w:spacing w:line="276" w:lineRule="auto"/>
        <w:rPr>
          <w:rFonts w:eastAsia="Microsoft YaHei"/>
          <w:lang w:eastAsia="zh-TW"/>
        </w:rPr>
      </w:pPr>
      <w:r w:rsidRPr="007B7B92">
        <w:rPr>
          <w:rFonts w:eastAsia="Microsoft YaHei" w:hint="eastAsia"/>
          <w:lang w:eastAsia="zh-TW"/>
        </w:rPr>
        <w:t>父母或照顾者以过时的男尊女卑观念区分对待男孩和女孩，而不是对他们一视</w:t>
      </w:r>
      <w:r w:rsidR="009163F0">
        <w:rPr>
          <w:rFonts w:eastAsia="Microsoft YaHei"/>
          <w:lang w:val="en-US" w:eastAsia="zh-TW"/>
        </w:rPr>
        <w:br/>
      </w:r>
      <w:r w:rsidRPr="007B7B92">
        <w:rPr>
          <w:rFonts w:eastAsia="Microsoft YaHei" w:hint="eastAsia"/>
          <w:lang w:eastAsia="zh-TW"/>
        </w:rPr>
        <w:t>同仁。</w:t>
      </w:r>
    </w:p>
    <w:p w14:paraId="509B1530" w14:textId="77777777" w:rsidR="00D21F4E" w:rsidRPr="007B7B92" w:rsidRDefault="00D21F4E" w:rsidP="00513D10">
      <w:pPr>
        <w:pStyle w:val="BulletList"/>
        <w:spacing w:line="276" w:lineRule="auto"/>
        <w:rPr>
          <w:rFonts w:eastAsia="Microsoft YaHei"/>
          <w:lang w:eastAsia="zh-TW"/>
        </w:rPr>
      </w:pPr>
      <w:r w:rsidRPr="007B7B92">
        <w:rPr>
          <w:rFonts w:eastAsia="Microsoft YaHei" w:hint="eastAsia"/>
          <w:lang w:eastAsia="zh-TW"/>
        </w:rPr>
        <w:t>男性在成年人的关系中控制着大部分决策权，而女性的独立则受到各种限制。</w:t>
      </w:r>
    </w:p>
    <w:p w14:paraId="6888A754" w14:textId="412A083D" w:rsidR="00D21F4E" w:rsidRPr="007B7B92" w:rsidRDefault="00D21F4E" w:rsidP="00513D10">
      <w:pPr>
        <w:pStyle w:val="BulletList"/>
        <w:spacing w:line="276" w:lineRule="auto"/>
        <w:rPr>
          <w:rFonts w:eastAsia="Microsoft YaHei"/>
          <w:lang w:eastAsia="zh-TW"/>
        </w:rPr>
      </w:pPr>
      <w:r w:rsidRPr="007B7B92">
        <w:rPr>
          <w:rFonts w:eastAsia="Microsoft YaHei" w:hint="eastAsia"/>
          <w:lang w:eastAsia="zh-TW"/>
        </w:rPr>
        <w:t>网络影响力人物（“网红”）谈论女性时使用贬低和敌对的语言，并鼓励他们的追随者以同样的方式对待女性。</w:t>
      </w:r>
    </w:p>
    <w:p w14:paraId="5D883A00" w14:textId="77777777" w:rsidR="00D21F4E" w:rsidRPr="007B7B92" w:rsidRDefault="00D21F4E" w:rsidP="00513D10">
      <w:pPr>
        <w:pStyle w:val="BulletList"/>
        <w:spacing w:line="276" w:lineRule="auto"/>
        <w:rPr>
          <w:rFonts w:eastAsia="Microsoft YaHei"/>
          <w:lang w:eastAsia="zh-TW"/>
        </w:rPr>
      </w:pPr>
      <w:r w:rsidRPr="007B7B92">
        <w:rPr>
          <w:rFonts w:eastAsia="Microsoft YaHei" w:hint="eastAsia"/>
          <w:lang w:eastAsia="zh-TW"/>
        </w:rPr>
        <w:t>色情内容中男性对女性进行身体或语言伤害，令人觉得这类暴力行为是正常的。</w:t>
      </w:r>
    </w:p>
    <w:p w14:paraId="365C5807" w14:textId="7DDD67B6" w:rsidR="00F7150E" w:rsidRPr="007B7B92" w:rsidRDefault="00D21F4E" w:rsidP="00513D10">
      <w:pPr>
        <w:pStyle w:val="BulletList"/>
        <w:spacing w:line="276" w:lineRule="auto"/>
        <w:ind w:right="-46"/>
        <w:rPr>
          <w:rFonts w:eastAsia="Microsoft YaHei"/>
          <w:lang w:eastAsia="zh-TW"/>
        </w:rPr>
      </w:pPr>
      <w:r w:rsidRPr="007B7B92">
        <w:rPr>
          <w:rFonts w:eastAsia="Microsoft YaHei" w:hint="eastAsia"/>
          <w:lang w:eastAsia="zh-TW"/>
        </w:rPr>
        <w:t>男性在与其他男性的互动中表现出攻击性、争夺支配权，以及吹嘘自己的性能力。</w:t>
      </w:r>
    </w:p>
    <w:p w14:paraId="0FA9DB3D" w14:textId="470FD130" w:rsidR="00F7150E" w:rsidRPr="007B7B92" w:rsidRDefault="00D21F4E" w:rsidP="00513D10">
      <w:pPr>
        <w:spacing w:line="276" w:lineRule="auto"/>
        <w:rPr>
          <w:rFonts w:eastAsia="Microsoft YaHei"/>
          <w:lang w:eastAsia="zh-TW"/>
        </w:rPr>
      </w:pPr>
      <w:r w:rsidRPr="007B7B92">
        <w:rPr>
          <w:rFonts w:eastAsia="Microsoft YaHei" w:hint="eastAsia"/>
          <w:lang w:eastAsia="zh-TW"/>
        </w:rPr>
        <w:t>各种影响力随着时间推移会交汇叠加并发展升级，导致男孩或成年男性认为他们有权支配和控制女孩或成年女性，甚至觉得这是天经地义的权力。有很多这类男性通过使用身体虐待或情感虐待方式维护自己的控制地位。</w:t>
      </w:r>
    </w:p>
    <w:p w14:paraId="024C6CB6" w14:textId="5413EFBD" w:rsidR="00F7150E" w:rsidRPr="007B7B92" w:rsidRDefault="00D21F4E" w:rsidP="00513D10">
      <w:pPr>
        <w:pStyle w:val="Heading2"/>
        <w:spacing w:line="276" w:lineRule="auto"/>
        <w:rPr>
          <w:rFonts w:eastAsia="Microsoft YaHei"/>
          <w:lang w:eastAsia="zh-TW"/>
        </w:rPr>
      </w:pPr>
      <w:r w:rsidRPr="007B7B92">
        <w:rPr>
          <w:rFonts w:eastAsia="Microsoft YaHei" w:hint="eastAsia"/>
          <w:lang w:eastAsia="zh-TW"/>
        </w:rPr>
        <w:t>态度和行为形成始于幼年</w:t>
      </w:r>
    </w:p>
    <w:p w14:paraId="48F32269" w14:textId="3D65E3B4" w:rsidR="00F7150E" w:rsidRPr="007B7B92" w:rsidRDefault="00D21F4E" w:rsidP="00513D10">
      <w:pPr>
        <w:spacing w:line="276" w:lineRule="auto"/>
        <w:rPr>
          <w:rFonts w:eastAsia="Microsoft YaHei"/>
          <w:lang w:eastAsia="zh-TW"/>
        </w:rPr>
      </w:pPr>
      <w:r w:rsidRPr="007B7B92">
        <w:rPr>
          <w:rFonts w:eastAsia="Microsoft YaHei" w:hint="eastAsia"/>
          <w:lang w:eastAsia="zh-TW"/>
        </w:rPr>
        <w:t>生活环境塑造儿童的观念。他们在学校、朋友之间、家人之间，以及通过媒体和网络听到、看到和谈论的内容以及流行文化都会塑造他们的价值观。</w:t>
      </w:r>
    </w:p>
    <w:p w14:paraId="0105022C" w14:textId="4C10A593" w:rsidR="00D21F4E" w:rsidRPr="007B7B92" w:rsidRDefault="00D21F4E" w:rsidP="00513D10">
      <w:pPr>
        <w:spacing w:line="276" w:lineRule="auto"/>
        <w:rPr>
          <w:rFonts w:eastAsia="Microsoft YaHei"/>
          <w:lang w:eastAsia="zh-TW"/>
        </w:rPr>
      </w:pPr>
      <w:r w:rsidRPr="007B7B92">
        <w:rPr>
          <w:rFonts w:eastAsia="Microsoft YaHei" w:hint="eastAsia"/>
          <w:lang w:eastAsia="zh-TW"/>
        </w:rPr>
        <w:t>有很多因素影响着儿童和青少年对男性和女性的角色的认知。研究告诉我们，有些人从幼年开始就会逐渐形成一些观念，认为根据有些理由或在一些特定情况下，不尊重女性的言行是可以接受的。</w:t>
      </w:r>
      <w:r w:rsidR="00D31163" w:rsidRPr="007B7B92">
        <w:rPr>
          <w:rStyle w:val="FootnoteReference"/>
          <w:rFonts w:eastAsia="Microsoft YaHei" w:hint="eastAsia"/>
          <w:lang w:eastAsia="zh-TW"/>
        </w:rPr>
        <w:footnoteReference w:id="6"/>
      </w:r>
      <w:r w:rsidRPr="007B7B92">
        <w:rPr>
          <w:rFonts w:eastAsia="Microsoft YaHei" w:hint="eastAsia"/>
          <w:lang w:eastAsia="zh-TW"/>
        </w:rPr>
        <w:t xml:space="preserve"> </w:t>
      </w:r>
    </w:p>
    <w:p w14:paraId="38310516" w14:textId="7CF16A26" w:rsidR="00D21F4E" w:rsidRPr="007B7B92" w:rsidRDefault="00D21F4E" w:rsidP="00513D10">
      <w:pPr>
        <w:spacing w:line="276" w:lineRule="auto"/>
        <w:rPr>
          <w:rFonts w:eastAsia="Microsoft YaHei"/>
          <w:lang w:eastAsia="zh-TW"/>
        </w:rPr>
      </w:pPr>
      <w:r w:rsidRPr="007B7B92">
        <w:rPr>
          <w:rFonts w:eastAsia="Microsoft YaHei" w:hint="eastAsia"/>
          <w:lang w:eastAsia="zh-TW"/>
        </w:rPr>
        <w:t>未成年男性可能会对自己是个男孩或以后是个男人意味着什么产生一些僵化或无益的想法。他们可能感到有压力，认为只有符合这些规范才能被外界接受或受到重视。</w:t>
      </w:r>
      <w:r w:rsidRPr="007B7B92">
        <w:rPr>
          <w:rFonts w:eastAsia="Microsoft YaHei" w:hint="eastAsia"/>
          <w:lang w:eastAsia="zh-TW"/>
        </w:rPr>
        <w:br/>
      </w:r>
      <w:r w:rsidRPr="007B7B92">
        <w:rPr>
          <w:rFonts w:eastAsia="Microsoft YaHei" w:hint="eastAsia"/>
          <w:lang w:eastAsia="zh-TW"/>
        </w:rPr>
        <w:t>这些观念可能包括男人要强硬和强势。</w:t>
      </w:r>
      <w:r w:rsidRPr="007B7B92">
        <w:rPr>
          <w:rFonts w:eastAsia="Microsoft YaHei" w:hint="eastAsia"/>
          <w:lang w:eastAsia="zh-TW"/>
        </w:rPr>
        <w:t xml:space="preserve"> </w:t>
      </w:r>
    </w:p>
    <w:p w14:paraId="4B9CF230" w14:textId="77777777" w:rsidR="00D21F4E" w:rsidRPr="007B7B92" w:rsidRDefault="00D21F4E" w:rsidP="00513D10">
      <w:pPr>
        <w:spacing w:line="276" w:lineRule="auto"/>
        <w:rPr>
          <w:rFonts w:eastAsia="Microsoft YaHei"/>
          <w:lang w:eastAsia="zh-TW"/>
        </w:rPr>
      </w:pPr>
      <w:r w:rsidRPr="007B7B92">
        <w:rPr>
          <w:rFonts w:eastAsia="Microsoft YaHei" w:hint="eastAsia"/>
          <w:lang w:eastAsia="zh-TW"/>
        </w:rPr>
        <w:lastRenderedPageBreak/>
        <w:t>来自社交媒体的压力也并非虚拟，而是对所有人产生了实实在在的影响。它们可以影响儿童和青少年的心理健康和福祉，并改变他们的态度和行为。</w:t>
      </w:r>
    </w:p>
    <w:p w14:paraId="5F03EE88" w14:textId="591635B6" w:rsidR="00D21F4E" w:rsidRPr="007B7B92" w:rsidRDefault="00D21F4E" w:rsidP="00513D10">
      <w:pPr>
        <w:spacing w:line="276" w:lineRule="auto"/>
        <w:rPr>
          <w:rFonts w:eastAsia="Microsoft YaHei"/>
          <w:lang w:eastAsia="zh-TW"/>
        </w:rPr>
      </w:pPr>
      <w:r w:rsidRPr="007B7B92">
        <w:rPr>
          <w:rFonts w:eastAsia="Microsoft YaHei" w:hint="eastAsia"/>
          <w:lang w:eastAsia="zh-TW"/>
        </w:rPr>
        <w:t>这些有害的期望也会助长对女性的不尊重态度。如果没有人挑战这些观念，儿童和青少年就会逐渐开始相信这是人际关系和长大成人的常态，他们的行为也因此受到影响。随着时间推移，未成年和成年女性也可能习惯并容忍针对她们的不尊重言行，</w:t>
      </w:r>
      <w:r w:rsidR="004D6355">
        <w:rPr>
          <w:rFonts w:eastAsia="Microsoft YaHei"/>
          <w:lang w:val="en-US" w:eastAsia="zh-TW"/>
        </w:rPr>
        <w:br/>
      </w:r>
      <w:r w:rsidRPr="007B7B92">
        <w:rPr>
          <w:rFonts w:eastAsia="Microsoft YaHei" w:hint="eastAsia"/>
          <w:lang w:eastAsia="zh-TW"/>
        </w:rPr>
        <w:t>或是对这些问题轻描淡写。</w:t>
      </w:r>
    </w:p>
    <w:p w14:paraId="34E2C21B" w14:textId="77777777" w:rsidR="00D21F4E" w:rsidRPr="007B7B92" w:rsidRDefault="00D21F4E" w:rsidP="00513D10">
      <w:pPr>
        <w:spacing w:line="276" w:lineRule="auto"/>
        <w:rPr>
          <w:rFonts w:eastAsia="Microsoft YaHei"/>
          <w:lang w:eastAsia="zh-TW"/>
        </w:rPr>
      </w:pPr>
      <w:r w:rsidRPr="007B7B92">
        <w:rPr>
          <w:rFonts w:eastAsia="Microsoft YaHei" w:hint="eastAsia"/>
          <w:lang w:eastAsia="zh-TW"/>
        </w:rPr>
        <w:t>这一切都助长了男性对女性的暴力。</w:t>
      </w:r>
      <w:r w:rsidRPr="007B7B92">
        <w:rPr>
          <w:rFonts w:eastAsia="Microsoft YaHei" w:hint="eastAsia"/>
          <w:lang w:eastAsia="zh-TW"/>
        </w:rPr>
        <w:t xml:space="preserve"> </w:t>
      </w:r>
    </w:p>
    <w:p w14:paraId="7A3D5275" w14:textId="77777777" w:rsidR="00D21F4E" w:rsidRPr="007B7B92" w:rsidRDefault="00D21F4E" w:rsidP="00513D10">
      <w:pPr>
        <w:spacing w:line="276" w:lineRule="auto"/>
        <w:rPr>
          <w:rFonts w:eastAsia="Microsoft YaHei"/>
          <w:lang w:eastAsia="zh-TW"/>
        </w:rPr>
      </w:pPr>
      <w:r w:rsidRPr="007B7B92">
        <w:rPr>
          <w:rFonts w:eastAsia="Microsoft YaHei" w:hint="eastAsia"/>
          <w:lang w:eastAsia="zh-TW"/>
        </w:rPr>
        <w:t>无论是人际关系还是社会关系，在抚养儿童长大成人的过程中为他们树立男女平等的价值观念，并给予他们同等机会，这能够减少针对女性的暴力。</w:t>
      </w:r>
    </w:p>
    <w:p w14:paraId="1D914BBE" w14:textId="77777777" w:rsidR="00D21F4E" w:rsidRPr="007B7B92" w:rsidRDefault="00D21F4E" w:rsidP="00513D10">
      <w:pPr>
        <w:spacing w:line="276" w:lineRule="auto"/>
        <w:rPr>
          <w:rFonts w:eastAsia="Microsoft YaHei"/>
          <w:lang w:eastAsia="zh-TW"/>
        </w:rPr>
      </w:pPr>
      <w:r w:rsidRPr="007B7B92">
        <w:rPr>
          <w:rFonts w:eastAsia="Microsoft YaHei" w:hint="eastAsia"/>
          <w:lang w:eastAsia="zh-TW"/>
        </w:rPr>
        <w:t>社会期望我们平等地对待每个人，无论他们的性别。虽然大多数成年人可能觉得自己已经在尽力树立一个好榜样，但现实情况是，我们中有太多的人常常不知不觉地根据儿童和成年人的性别对他们持有不同的期望并因此区别对待。</w:t>
      </w:r>
      <w:r w:rsidRPr="007B7B92">
        <w:rPr>
          <w:rFonts w:eastAsia="Microsoft YaHei" w:hint="eastAsia"/>
          <w:lang w:eastAsia="zh-TW"/>
        </w:rPr>
        <w:t xml:space="preserve"> </w:t>
      </w:r>
    </w:p>
    <w:p w14:paraId="3439A595" w14:textId="67171E47" w:rsidR="00F7150E" w:rsidRPr="007B7B92" w:rsidRDefault="00D21F4E" w:rsidP="00513D10">
      <w:pPr>
        <w:spacing w:line="276" w:lineRule="auto"/>
        <w:rPr>
          <w:rFonts w:eastAsia="Microsoft YaHei"/>
          <w:lang w:eastAsia="zh-TW"/>
        </w:rPr>
      </w:pPr>
      <w:r w:rsidRPr="007B7B92">
        <w:rPr>
          <w:rFonts w:eastAsia="Microsoft YaHei" w:hint="eastAsia"/>
          <w:lang w:eastAsia="zh-TW"/>
        </w:rPr>
        <w:t>当我们意识到我们的语言和期望所能产生的影响，并坦诚地与其他成年人以及我们的孩子开展关于性别地位、期望、尊重和健康关系的对话时，我们就能够创造一个绝不容忍对女性施暴的社会。</w:t>
      </w:r>
      <w:r w:rsidRPr="007B7B92">
        <w:rPr>
          <w:rFonts w:eastAsia="Microsoft YaHei" w:hint="eastAsia"/>
          <w:lang w:eastAsia="zh-TW"/>
        </w:rPr>
        <w:t xml:space="preserve"> </w:t>
      </w:r>
    </w:p>
    <w:p w14:paraId="3232DF47" w14:textId="1454C6D4" w:rsidR="00D21F4E" w:rsidRPr="007B7B92" w:rsidRDefault="00D21F4E" w:rsidP="00513D10">
      <w:pPr>
        <w:spacing w:line="276" w:lineRule="auto"/>
        <w:rPr>
          <w:rFonts w:eastAsia="Microsoft YaHei"/>
          <w:lang w:eastAsia="zh-TW"/>
        </w:rPr>
      </w:pPr>
      <w:r w:rsidRPr="007B7B92">
        <w:rPr>
          <w:rFonts w:eastAsia="Microsoft YaHei" w:hint="eastAsia"/>
          <w:lang w:eastAsia="zh-TW"/>
        </w:rPr>
        <w:t>阅读</w:t>
      </w:r>
      <w:r w:rsidR="00AA6960">
        <w:fldChar w:fldCharType="begin"/>
      </w:r>
      <w:r w:rsidR="00D15F58">
        <w:instrText>HYPERLINK "https://www.respect.gov.au/mandarin"</w:instrText>
      </w:r>
      <w:r w:rsidR="00AA6960">
        <w:fldChar w:fldCharType="separate"/>
      </w:r>
      <w:r w:rsidR="00AA6960" w:rsidRPr="00AA6960">
        <w:rPr>
          <w:rStyle w:val="Hyperlink"/>
          <w:rFonts w:eastAsia="Microsoft YaHei" w:hint="eastAsia"/>
          <w:lang w:eastAsia="zh-TW"/>
        </w:rPr>
        <w:t>对话</w:t>
      </w:r>
      <w:r w:rsidR="00AA6960" w:rsidRPr="00AA6960">
        <w:rPr>
          <w:rStyle w:val="Hyperlink"/>
          <w:rFonts w:eastAsia="Microsoft YaHei" w:hint="eastAsia"/>
          <w:lang w:eastAsia="zh-TW"/>
        </w:rPr>
        <w:t>指</w:t>
      </w:r>
      <w:r w:rsidR="00AA6960" w:rsidRPr="00AA6960">
        <w:rPr>
          <w:rStyle w:val="Hyperlink"/>
          <w:rFonts w:eastAsia="Microsoft YaHei" w:hint="eastAsia"/>
          <w:lang w:eastAsia="zh-TW"/>
        </w:rPr>
        <w:t>南</w:t>
      </w:r>
      <w:r w:rsidR="00AA6960">
        <w:fldChar w:fldCharType="end"/>
      </w:r>
      <w:r w:rsidRPr="007B7B92">
        <w:rPr>
          <w:rFonts w:eastAsia="Microsoft YaHei" w:hint="eastAsia"/>
          <w:lang w:eastAsia="zh-TW"/>
        </w:rPr>
        <w:t>，获取如何与儿童和青少年谈论尊重的更多信息。</w:t>
      </w:r>
    </w:p>
    <w:p w14:paraId="5A3AA54C" w14:textId="6319A6BB" w:rsidR="00F7150E" w:rsidRPr="007B7B92" w:rsidRDefault="00D21F4E" w:rsidP="00513D10">
      <w:pPr>
        <w:pStyle w:val="Heading3"/>
        <w:spacing w:line="276" w:lineRule="auto"/>
        <w:rPr>
          <w:rFonts w:eastAsia="Microsoft YaHei"/>
          <w:lang w:eastAsia="zh-TW"/>
        </w:rPr>
      </w:pPr>
      <w:r w:rsidRPr="007B7B92">
        <w:rPr>
          <w:rFonts w:eastAsia="Microsoft YaHei" w:hint="eastAsia"/>
          <w:lang w:eastAsia="zh-TW"/>
        </w:rPr>
        <w:t>网络上乔装打扮的不尊重言行</w:t>
      </w:r>
    </w:p>
    <w:p w14:paraId="16E42AB4" w14:textId="72933FF8" w:rsidR="00F7150E" w:rsidRPr="007B7B92" w:rsidRDefault="00EC7566" w:rsidP="00513D10">
      <w:pPr>
        <w:spacing w:line="276" w:lineRule="auto"/>
        <w:rPr>
          <w:rFonts w:eastAsia="Microsoft YaHei"/>
          <w:sz w:val="23"/>
          <w:szCs w:val="23"/>
          <w:lang w:eastAsia="zh-TW"/>
        </w:rPr>
      </w:pPr>
      <w:r w:rsidRPr="007B7B92">
        <w:rPr>
          <w:rFonts w:eastAsia="Microsoft YaHei" w:hint="eastAsia"/>
          <w:sz w:val="23"/>
          <w:szCs w:val="23"/>
          <w:lang w:eastAsia="zh-TW"/>
        </w:rPr>
        <w:t>使用社交媒体和在线平台是与人保持联系、阅读新闻、观看视频和玩游戏的正常方式。</w:t>
      </w:r>
    </w:p>
    <w:p w14:paraId="1759FCA0" w14:textId="1A3CD354" w:rsidR="00EC7566" w:rsidRPr="007B7B92" w:rsidRDefault="00EC7566" w:rsidP="00513D10">
      <w:pPr>
        <w:spacing w:line="276" w:lineRule="auto"/>
        <w:rPr>
          <w:rFonts w:eastAsia="Microsoft YaHei"/>
          <w:lang w:eastAsia="zh-TW"/>
        </w:rPr>
      </w:pPr>
      <w:r w:rsidRPr="007B7B92">
        <w:rPr>
          <w:rFonts w:eastAsia="Microsoft YaHei" w:hint="eastAsia"/>
          <w:lang w:eastAsia="zh-TW"/>
        </w:rPr>
        <w:t>未成年人的日常生活有大量时间是在网络上，尤其是青少年时期。他们听到和看到的内容能够影响并塑造他们的观念以及行为。</w:t>
      </w:r>
    </w:p>
    <w:p w14:paraId="723D4BF5" w14:textId="23C6A62E" w:rsidR="00EC7566" w:rsidRPr="007B7B92" w:rsidRDefault="00EC7566" w:rsidP="00513D10">
      <w:pPr>
        <w:spacing w:line="276" w:lineRule="auto"/>
        <w:rPr>
          <w:rFonts w:eastAsia="Microsoft YaHei"/>
          <w:lang w:eastAsia="zh-TW"/>
        </w:rPr>
      </w:pPr>
      <w:r w:rsidRPr="007B7B92">
        <w:rPr>
          <w:rFonts w:eastAsia="Microsoft YaHei" w:hint="eastAsia"/>
          <w:lang w:eastAsia="zh-TW"/>
        </w:rPr>
        <w:t>虽然网络上有很多内容可能令我们感到高兴，但是网络也使我们能够随时接触到不尊重的言行和侵害性的内容。这是所有人面临的风险。</w:t>
      </w:r>
    </w:p>
    <w:p w14:paraId="3497DAEF" w14:textId="77777777" w:rsidR="00EC7566" w:rsidRPr="007B7B92" w:rsidRDefault="00EC7566" w:rsidP="00513D10">
      <w:pPr>
        <w:spacing w:line="276" w:lineRule="auto"/>
        <w:rPr>
          <w:rFonts w:eastAsia="Microsoft YaHei"/>
          <w:lang w:eastAsia="zh-TW"/>
        </w:rPr>
      </w:pPr>
      <w:r w:rsidRPr="007B7B92">
        <w:rPr>
          <w:rFonts w:eastAsia="Microsoft YaHei" w:hint="eastAsia"/>
          <w:lang w:eastAsia="zh-TW"/>
        </w:rPr>
        <w:t>大多数社交媒体平台应用复杂的算法（</w:t>
      </w:r>
      <w:r w:rsidRPr="007B7B92">
        <w:rPr>
          <w:rFonts w:eastAsia="Microsoft YaHei" w:hint="eastAsia"/>
          <w:lang w:eastAsia="zh-TW"/>
        </w:rPr>
        <w:t>algorithms</w:t>
      </w:r>
      <w:r w:rsidRPr="007B7B92">
        <w:rPr>
          <w:rFonts w:eastAsia="Microsoft YaHei" w:hint="eastAsia"/>
          <w:lang w:eastAsia="zh-TW"/>
        </w:rPr>
        <w:t>），推送平台认为可能激发我们参与互动的用户账号或帖子。如果有人花时间接触潜在有害的内容，这可能导致在其关注</w:t>
      </w:r>
      <w:r w:rsidRPr="007B7B92">
        <w:rPr>
          <w:rFonts w:eastAsia="Microsoft YaHei" w:hint="eastAsia"/>
          <w:lang w:eastAsia="zh-TW"/>
        </w:rPr>
        <w:lastRenderedPageBreak/>
        <w:t>或订阅的信息流中看到更多类似甚至是越来越有害的内容。算法有时候可以引致某些内容迅速地广泛传播。这种“病毒式传播”能够扩大错误信息和极端观点。</w:t>
      </w:r>
      <w:r w:rsidRPr="007B7B92">
        <w:rPr>
          <w:rFonts w:eastAsia="Microsoft YaHei" w:hint="eastAsia"/>
          <w:lang w:eastAsia="zh-TW"/>
        </w:rPr>
        <w:t xml:space="preserve"> </w:t>
      </w:r>
    </w:p>
    <w:p w14:paraId="3CF1D2B8" w14:textId="16E1EE5B" w:rsidR="00EC7566" w:rsidRPr="007B7B92" w:rsidRDefault="00EC7566" w:rsidP="00513D10">
      <w:pPr>
        <w:spacing w:line="276" w:lineRule="auto"/>
        <w:rPr>
          <w:rFonts w:eastAsia="Microsoft YaHei"/>
          <w:lang w:eastAsia="zh-TW"/>
        </w:rPr>
      </w:pPr>
      <w:r w:rsidRPr="007B7B92">
        <w:rPr>
          <w:rFonts w:eastAsia="Microsoft YaHei" w:hint="eastAsia"/>
          <w:lang w:eastAsia="zh-TW"/>
        </w:rPr>
        <w:t>社交媒体上的“网红”经常以年轻人为受众目标，向包括未成年的男孩和年轻男性送出有害和反尊重的内容。即使你没有刻意搜寻这类内容，它们也会出现。很多时候，这类有害内容最初可能给人留下正面或有益的印象，例如关注健康生活习惯、体育成就和财富创造等，但这或许只是伪装。这是最初拉拢年轻人的手法。时机一到，这些内容可能会悄悄地或明目张胆地转移话题，传播有害和憎恶女性的言行。你一旦与之发生互动，类似内容就会源源不断地出现在你的眼前。</w:t>
      </w:r>
      <w:r w:rsidRPr="007B7B92">
        <w:rPr>
          <w:rFonts w:eastAsia="Microsoft YaHei" w:hint="eastAsia"/>
          <w:lang w:eastAsia="zh-TW"/>
        </w:rPr>
        <w:t xml:space="preserve"> </w:t>
      </w:r>
    </w:p>
    <w:p w14:paraId="098A79C2" w14:textId="501A4316" w:rsidR="00F7150E" w:rsidRPr="007B7B92" w:rsidRDefault="00EC7566" w:rsidP="00513D10">
      <w:pPr>
        <w:spacing w:line="276" w:lineRule="auto"/>
        <w:rPr>
          <w:rFonts w:eastAsia="Microsoft YaHei"/>
          <w:lang w:eastAsia="zh-TW"/>
        </w:rPr>
      </w:pPr>
      <w:r w:rsidRPr="007B7B92">
        <w:rPr>
          <w:rFonts w:eastAsia="Microsoft YaHei" w:hint="eastAsia"/>
          <w:lang w:eastAsia="zh-TW"/>
        </w:rPr>
        <w:t>网络上的有害内容和不尊重言行可能表现为：</w:t>
      </w:r>
    </w:p>
    <w:p w14:paraId="68CE0A2E" w14:textId="77777777" w:rsidR="00EC7566" w:rsidRPr="007B7B92" w:rsidRDefault="00EC7566" w:rsidP="00513D10">
      <w:pPr>
        <w:pStyle w:val="BulletList"/>
        <w:spacing w:line="276" w:lineRule="auto"/>
        <w:rPr>
          <w:rFonts w:eastAsia="Microsoft YaHei"/>
          <w:lang w:eastAsia="zh-TW"/>
        </w:rPr>
      </w:pPr>
      <w:r w:rsidRPr="007B7B92">
        <w:rPr>
          <w:rFonts w:eastAsia="Microsoft YaHei" w:hint="eastAsia"/>
          <w:lang w:eastAsia="zh-TW"/>
        </w:rPr>
        <w:t>在评论中使用侮辱性或性别歧视语言。</w:t>
      </w:r>
    </w:p>
    <w:p w14:paraId="43696F16" w14:textId="77777777" w:rsidR="00EC7566" w:rsidRPr="007B7B92" w:rsidRDefault="00EC7566" w:rsidP="00513D10">
      <w:pPr>
        <w:pStyle w:val="BulletList"/>
        <w:spacing w:line="276" w:lineRule="auto"/>
        <w:rPr>
          <w:rFonts w:eastAsia="Microsoft YaHei"/>
          <w:lang w:eastAsia="zh-TW"/>
        </w:rPr>
      </w:pPr>
      <w:r w:rsidRPr="007B7B92">
        <w:rPr>
          <w:rFonts w:eastAsia="Microsoft YaHei" w:hint="eastAsia"/>
          <w:lang w:eastAsia="zh-TW"/>
        </w:rPr>
        <w:t>在网络游戏中使用歧视语言或行为对待女性。</w:t>
      </w:r>
    </w:p>
    <w:p w14:paraId="3ED78545" w14:textId="77777777" w:rsidR="00EC7566" w:rsidRPr="007B7B92" w:rsidRDefault="00EC7566" w:rsidP="00513D10">
      <w:pPr>
        <w:pStyle w:val="BulletList"/>
        <w:spacing w:line="276" w:lineRule="auto"/>
        <w:rPr>
          <w:rFonts w:eastAsia="Microsoft YaHei"/>
          <w:lang w:eastAsia="zh-TW"/>
        </w:rPr>
      </w:pPr>
      <w:r w:rsidRPr="007B7B92">
        <w:rPr>
          <w:rFonts w:eastAsia="Microsoft YaHei" w:hint="eastAsia"/>
          <w:lang w:eastAsia="zh-TW"/>
        </w:rPr>
        <w:t>未经允许分享他人的隐私、私密照片或视频。</w:t>
      </w:r>
    </w:p>
    <w:p w14:paraId="6D207F95" w14:textId="77777777" w:rsidR="00EC7566" w:rsidRPr="007B7B92" w:rsidRDefault="00EC7566" w:rsidP="00513D10">
      <w:pPr>
        <w:pStyle w:val="BulletList"/>
        <w:spacing w:line="276" w:lineRule="auto"/>
        <w:rPr>
          <w:rFonts w:eastAsia="Microsoft YaHei"/>
          <w:lang w:eastAsia="zh-TW"/>
        </w:rPr>
      </w:pPr>
      <w:r w:rsidRPr="007B7B92">
        <w:rPr>
          <w:rFonts w:eastAsia="Microsoft YaHei" w:hint="eastAsia"/>
          <w:lang w:eastAsia="zh-TW"/>
        </w:rPr>
        <w:t>强奸、骚扰女性，或宣扬男尊女卑的“模因”或笑话。</w:t>
      </w:r>
    </w:p>
    <w:p w14:paraId="12CB56F7" w14:textId="77777777" w:rsidR="00EC7566" w:rsidRPr="007B7B92" w:rsidRDefault="00EC7566" w:rsidP="00513D10">
      <w:pPr>
        <w:pStyle w:val="BulletList"/>
        <w:spacing w:line="276" w:lineRule="auto"/>
        <w:rPr>
          <w:rFonts w:eastAsia="Microsoft YaHei"/>
          <w:lang w:eastAsia="zh-TW"/>
        </w:rPr>
      </w:pPr>
      <w:r w:rsidRPr="007B7B92">
        <w:rPr>
          <w:rFonts w:eastAsia="Microsoft YaHei" w:hint="eastAsia"/>
          <w:lang w:eastAsia="zh-TW"/>
        </w:rPr>
        <w:t>宣扬对骚扰和暴力行为的宽容态度，或对这些行为轻描淡写，或责备受害者。</w:t>
      </w:r>
    </w:p>
    <w:p w14:paraId="1DD4017F" w14:textId="77777777" w:rsidR="00EC7566" w:rsidRPr="007B7B92" w:rsidRDefault="00EC7566" w:rsidP="00513D10">
      <w:pPr>
        <w:pStyle w:val="BulletList"/>
        <w:spacing w:line="276" w:lineRule="auto"/>
        <w:rPr>
          <w:rFonts w:eastAsia="Microsoft YaHei"/>
          <w:lang w:eastAsia="zh-TW"/>
        </w:rPr>
      </w:pPr>
      <w:r w:rsidRPr="007B7B92">
        <w:rPr>
          <w:rFonts w:eastAsia="Microsoft YaHei" w:hint="eastAsia"/>
          <w:lang w:eastAsia="zh-TW"/>
        </w:rPr>
        <w:t>使用源自有害或不尊重语言的俚语和网络语言。</w:t>
      </w:r>
    </w:p>
    <w:p w14:paraId="6C57BB2A" w14:textId="4D2CE99A" w:rsidR="00F7150E" w:rsidRPr="007B7B92" w:rsidRDefault="00EC7566" w:rsidP="00513D10">
      <w:pPr>
        <w:pStyle w:val="BulletList"/>
        <w:spacing w:line="276" w:lineRule="auto"/>
        <w:rPr>
          <w:rFonts w:eastAsia="Microsoft YaHei"/>
          <w:lang w:eastAsia="zh-TW"/>
        </w:rPr>
      </w:pPr>
      <w:r w:rsidRPr="007B7B92">
        <w:rPr>
          <w:rFonts w:eastAsia="Microsoft YaHei" w:hint="eastAsia"/>
          <w:lang w:eastAsia="zh-TW"/>
        </w:rPr>
        <w:t>有大量追随者的网红或有影响力的网络人物对他人施以不尊重的言行，或不断传播与性别有关的有害行为和观念。</w:t>
      </w:r>
    </w:p>
    <w:p w14:paraId="7CB429BF" w14:textId="6F60F964" w:rsidR="00F7150E" w:rsidRPr="007B7B92" w:rsidRDefault="00EC7566" w:rsidP="00513D10">
      <w:pPr>
        <w:spacing w:line="276" w:lineRule="auto"/>
        <w:rPr>
          <w:rFonts w:eastAsia="Microsoft YaHei"/>
          <w:lang w:eastAsia="zh-TW"/>
        </w:rPr>
      </w:pPr>
      <w:r w:rsidRPr="007B7B92">
        <w:rPr>
          <w:rFonts w:eastAsia="Microsoft YaHei" w:hint="eastAsia"/>
          <w:lang w:eastAsia="zh-TW"/>
        </w:rPr>
        <w:t>参阅《</w:t>
      </w:r>
      <w:hyperlink r:id="rId11" w:history="1">
        <w:r w:rsidRPr="00AA6960">
          <w:rPr>
            <w:rStyle w:val="Hyperlink"/>
            <w:rFonts w:eastAsia="Microsoft YaHei" w:hint="eastAsia"/>
            <w:color w:val="222222" w:themeColor="text1"/>
            <w:u w:val="none"/>
            <w:lang w:eastAsia="zh-TW"/>
          </w:rPr>
          <w:t>乔装打扮的不尊重言行</w:t>
        </w:r>
      </w:hyperlink>
      <w:r w:rsidRPr="007B7B92">
        <w:rPr>
          <w:rFonts w:eastAsia="Microsoft YaHei" w:hint="eastAsia"/>
          <w:lang w:eastAsia="zh-TW"/>
        </w:rPr>
        <w:t>》  讨论指南手册，了解网络上流行的不尊重言行。</w:t>
      </w:r>
      <w:r w:rsidRPr="007B7B92">
        <w:rPr>
          <w:rFonts w:eastAsia="Microsoft YaHei" w:hint="eastAsia"/>
          <w:lang w:eastAsia="zh-TW"/>
        </w:rPr>
        <w:t xml:space="preserve"> </w:t>
      </w:r>
    </w:p>
    <w:p w14:paraId="0AC4CCD9" w14:textId="77777777" w:rsidR="00EC7566" w:rsidRPr="007B7B92" w:rsidRDefault="00EC7566" w:rsidP="00513D10">
      <w:pPr>
        <w:spacing w:line="276" w:lineRule="auto"/>
        <w:rPr>
          <w:rFonts w:eastAsia="Microsoft YaHei"/>
          <w:lang w:eastAsia="zh-TW"/>
        </w:rPr>
      </w:pPr>
      <w:r w:rsidRPr="007B7B92">
        <w:rPr>
          <w:rFonts w:eastAsia="Microsoft YaHei" w:hint="eastAsia"/>
          <w:lang w:eastAsia="zh-TW"/>
        </w:rPr>
        <w:t>作为父母和照顾者，我们很难审查或控制管理儿童和青少年在网络上可能接触到的内容。为了支持儿童和青少年，我们有必要知道他们的日常所见所闻，掌握这些信息可能怎样影响他们对性别和暴力问题的认知。</w:t>
      </w:r>
      <w:r w:rsidRPr="007B7B92">
        <w:rPr>
          <w:rFonts w:eastAsia="Microsoft YaHei" w:hint="eastAsia"/>
          <w:lang w:eastAsia="zh-TW"/>
        </w:rPr>
        <w:t xml:space="preserve"> </w:t>
      </w:r>
    </w:p>
    <w:p w14:paraId="3AF367A4" w14:textId="77777777" w:rsidR="00EC7566" w:rsidRPr="007B7B92" w:rsidRDefault="00EC7566" w:rsidP="00513D10">
      <w:pPr>
        <w:spacing w:line="276" w:lineRule="auto"/>
        <w:rPr>
          <w:rFonts w:eastAsia="Microsoft YaHei"/>
          <w:lang w:eastAsia="zh-TW"/>
        </w:rPr>
      </w:pPr>
      <w:r w:rsidRPr="007B7B92">
        <w:rPr>
          <w:rFonts w:eastAsia="Microsoft YaHei" w:hint="eastAsia"/>
          <w:lang w:eastAsia="zh-TW"/>
        </w:rPr>
        <w:t>重要的是要提醒未成年人，他们不需要与网络推送给他们的内容发生互动，尤其是当这些内容让他们感到心烦意乱或不安的时候。我们之所以收到这些内容，是因为我们曾搜索和关注类似的内容并与它们互动的结果。如果我们更多地与积极正面的内容互动，那些冒犯性或宣扬不尊重观念的内容出现在我们屏幕上的机会就会减少。</w:t>
      </w:r>
      <w:r w:rsidRPr="007B7B92">
        <w:rPr>
          <w:rFonts w:eastAsia="Microsoft YaHei" w:hint="eastAsia"/>
          <w:lang w:eastAsia="zh-TW"/>
        </w:rPr>
        <w:t xml:space="preserve"> </w:t>
      </w:r>
    </w:p>
    <w:p w14:paraId="18CA8B46" w14:textId="5A0F487F" w:rsidR="00EC7566" w:rsidRPr="007B7B92" w:rsidRDefault="00EC7566" w:rsidP="00513D10">
      <w:pPr>
        <w:spacing w:line="276" w:lineRule="auto"/>
        <w:rPr>
          <w:rFonts w:eastAsia="Microsoft YaHei"/>
          <w:lang w:eastAsia="zh-TW"/>
        </w:rPr>
      </w:pPr>
      <w:r w:rsidRPr="007B7B92">
        <w:rPr>
          <w:rFonts w:eastAsia="Microsoft YaHei" w:hint="eastAsia"/>
          <w:lang w:eastAsia="zh-TW"/>
        </w:rPr>
        <w:lastRenderedPageBreak/>
        <w:t>你还应该让自己和你的孩子熟悉屏蔽和举报那些宣传有害或不尊重内容的账号或帖子的方法。这将有助于减少你看到类似内容的频率</w:t>
      </w:r>
      <w:r w:rsidR="00424486">
        <w:rPr>
          <w:rFonts w:eastAsia="Microsoft YaHei" w:hint="eastAsia"/>
          <w:lang w:eastAsia="zh-TW"/>
        </w:rPr>
        <w:t>，</w:t>
      </w:r>
      <w:r w:rsidRPr="007B7B92">
        <w:rPr>
          <w:rFonts w:eastAsia="Microsoft YaHei" w:hint="eastAsia"/>
          <w:lang w:eastAsia="zh-TW"/>
        </w:rPr>
        <w:t>甚至也可能使这些有害内容被删除。</w:t>
      </w:r>
    </w:p>
    <w:p w14:paraId="27BA2972" w14:textId="77777777" w:rsidR="00037388" w:rsidRDefault="00522083" w:rsidP="00513D10">
      <w:pPr>
        <w:spacing w:line="276" w:lineRule="auto"/>
        <w:rPr>
          <w:rStyle w:val="Hyperlink"/>
          <w:rFonts w:eastAsia="Microsoft YaHei"/>
          <w:lang w:eastAsia="zh-TW"/>
        </w:rPr>
      </w:pPr>
      <w:r w:rsidRPr="00522083">
        <w:rPr>
          <w:rFonts w:eastAsia="Microsoft YaHei" w:hint="eastAsia"/>
          <w:lang w:eastAsia="zh-TW"/>
        </w:rPr>
        <w:t>了解如何</w:t>
      </w:r>
      <w:hyperlink r:id="rId12" w:history="1">
        <w:r w:rsidRPr="00AA6960">
          <w:rPr>
            <w:rStyle w:val="Hyperlink"/>
            <w:rFonts w:eastAsia="Microsoft YaHei" w:hint="eastAsia"/>
            <w:b/>
            <w:bCs/>
            <w:color w:val="007F7F" w:themeColor="background2" w:themeShade="40"/>
            <w:lang w:eastAsia="zh-TW"/>
          </w:rPr>
          <w:t>举报有害的网络内容</w:t>
        </w:r>
      </w:hyperlink>
      <w:r w:rsidRPr="00522083">
        <w:rPr>
          <w:rFonts w:eastAsia="Microsoft YaHei" w:hint="eastAsia"/>
          <w:lang w:eastAsia="zh-TW"/>
        </w:rPr>
        <w:t xml:space="preserve"> | </w:t>
      </w:r>
      <w:hyperlink r:id="rId13" w:history="1">
        <w:proofErr w:type="spellStart"/>
        <w:r w:rsidRPr="00522083">
          <w:rPr>
            <w:rStyle w:val="Hyperlink"/>
            <w:rFonts w:eastAsia="Microsoft YaHei" w:hint="eastAsia"/>
            <w:lang w:eastAsia="zh-TW"/>
          </w:rPr>
          <w:t>eSafety</w:t>
        </w:r>
        <w:proofErr w:type="spellEnd"/>
        <w:r w:rsidRPr="00522083">
          <w:rPr>
            <w:rStyle w:val="Hyperlink"/>
            <w:rFonts w:eastAsia="Microsoft YaHei" w:hint="eastAsia"/>
            <w:lang w:eastAsia="zh-TW"/>
          </w:rPr>
          <w:t xml:space="preserve"> </w:t>
        </w:r>
        <w:r w:rsidRPr="00522083">
          <w:rPr>
            <w:rStyle w:val="Hyperlink"/>
            <w:rFonts w:eastAsia="Microsoft YaHei" w:hint="eastAsia"/>
            <w:lang w:eastAsia="zh-TW"/>
          </w:rPr>
          <w:t>专员署</w:t>
        </w:r>
      </w:hyperlink>
    </w:p>
    <w:p w14:paraId="6B29928E" w14:textId="2BD4AF51" w:rsidR="00F7150E" w:rsidRPr="007B7B92" w:rsidRDefault="00F7150E" w:rsidP="00513D10">
      <w:pPr>
        <w:spacing w:line="276" w:lineRule="auto"/>
        <w:rPr>
          <w:rFonts w:eastAsia="Microsoft YaHei"/>
          <w:lang w:eastAsia="zh-TW"/>
        </w:rPr>
      </w:pPr>
    </w:p>
    <w:p w14:paraId="5D511C9F" w14:textId="5B5146D5" w:rsidR="00F7150E" w:rsidRPr="007B7B92" w:rsidRDefault="00EC7566" w:rsidP="00513D10">
      <w:pPr>
        <w:pStyle w:val="Heading2"/>
        <w:spacing w:line="276" w:lineRule="auto"/>
        <w:rPr>
          <w:rFonts w:eastAsia="Microsoft YaHei"/>
          <w:lang w:eastAsia="zh-TW"/>
        </w:rPr>
      </w:pPr>
      <w:r w:rsidRPr="007B7B92">
        <w:rPr>
          <w:rFonts w:eastAsia="Microsoft YaHei" w:hint="eastAsia"/>
          <w:lang w:eastAsia="zh-TW"/>
        </w:rPr>
        <w:t>齐心协力根除针对女性的暴力</w:t>
      </w:r>
      <w:r w:rsidRPr="007B7B92">
        <w:rPr>
          <w:rFonts w:eastAsia="Microsoft YaHei" w:hint="eastAsia"/>
          <w:lang w:eastAsia="zh-TW"/>
        </w:rPr>
        <w:t xml:space="preserve"> </w:t>
      </w:r>
    </w:p>
    <w:p w14:paraId="2FA7C730" w14:textId="075CFDDA" w:rsidR="00EC7566" w:rsidRPr="007B7B92" w:rsidRDefault="00EC7566" w:rsidP="00513D10">
      <w:pPr>
        <w:spacing w:line="276" w:lineRule="auto"/>
        <w:rPr>
          <w:rFonts w:eastAsia="Microsoft YaHei"/>
          <w:lang w:eastAsia="zh-TW"/>
        </w:rPr>
      </w:pPr>
      <w:r w:rsidRPr="007B7B92">
        <w:rPr>
          <w:rFonts w:eastAsia="Microsoft YaHei" w:hint="eastAsia"/>
          <w:lang w:eastAsia="zh-TW"/>
        </w:rPr>
        <w:t>作为父母、监护人、照顾者，或是家庭成员，我们希望下一代拥有最美好的生活；</w:t>
      </w:r>
      <w:r w:rsidR="00037388">
        <w:rPr>
          <w:rFonts w:eastAsia="Microsoft YaHei"/>
          <w:lang w:val="en-US" w:eastAsia="zh-TW"/>
        </w:rPr>
        <w:br/>
      </w:r>
      <w:r w:rsidRPr="007B7B92">
        <w:rPr>
          <w:rFonts w:eastAsia="Microsoft YaHei" w:hint="eastAsia"/>
          <w:lang w:eastAsia="zh-TW"/>
        </w:rPr>
        <w:t>我们希望他们拥有丰富的人生体验以及健康的人际关系，有机会出类拔萃；我们希望他们有能力分清是非，懂得尊重他人和自己。</w:t>
      </w:r>
    </w:p>
    <w:p w14:paraId="27C86E08" w14:textId="2D8AC940" w:rsidR="00F7150E" w:rsidRPr="007B7B92" w:rsidRDefault="00EC7566" w:rsidP="00513D10">
      <w:pPr>
        <w:spacing w:line="276" w:lineRule="auto"/>
        <w:rPr>
          <w:rFonts w:eastAsia="Microsoft YaHei"/>
          <w:lang w:eastAsia="zh-TW"/>
        </w:rPr>
      </w:pPr>
      <w:r w:rsidRPr="007B7B92">
        <w:rPr>
          <w:rFonts w:eastAsia="Microsoft YaHei" w:hint="eastAsia"/>
          <w:lang w:eastAsia="zh-TW"/>
        </w:rPr>
        <w:t>所有成年人，包括父母、照顾者、监护人、兄弟姐妹、祖父母、教师、教练、雇主和榜样人物，都能积极地影响儿童和青少年，在人生之路起步阶段为他们设定可以接受和不可以接受的言行标准。</w:t>
      </w:r>
    </w:p>
    <w:p w14:paraId="4F31FC27" w14:textId="749351A1" w:rsidR="00F7150E" w:rsidRPr="007B7B92" w:rsidRDefault="00EC7566" w:rsidP="00513D10">
      <w:pPr>
        <w:spacing w:line="276" w:lineRule="auto"/>
        <w:rPr>
          <w:rFonts w:eastAsia="Microsoft YaHei"/>
          <w:b/>
          <w:bCs/>
          <w:lang w:eastAsia="zh-TW"/>
        </w:rPr>
      </w:pPr>
      <w:r w:rsidRPr="007B7B92">
        <w:rPr>
          <w:rFonts w:eastAsia="Microsoft YaHei" w:hint="eastAsia"/>
          <w:b/>
          <w:bCs/>
          <w:lang w:eastAsia="zh-TW"/>
        </w:rPr>
        <w:t>我们可以共同：</w:t>
      </w:r>
      <w:r w:rsidRPr="007B7B92">
        <w:rPr>
          <w:rFonts w:eastAsia="Microsoft YaHei" w:hint="eastAsia"/>
          <w:b/>
          <w:bCs/>
          <w:lang w:eastAsia="zh-TW"/>
        </w:rPr>
        <w:t xml:space="preserve"> </w:t>
      </w:r>
    </w:p>
    <w:p w14:paraId="1DCB711C" w14:textId="77777777" w:rsidR="00EC7566" w:rsidRPr="007B7B92" w:rsidRDefault="00EC7566" w:rsidP="00513D10">
      <w:pPr>
        <w:pStyle w:val="BulletList"/>
        <w:spacing w:line="276" w:lineRule="auto"/>
        <w:rPr>
          <w:rFonts w:eastAsia="Microsoft YaHei"/>
          <w:lang w:eastAsia="zh-TW"/>
        </w:rPr>
      </w:pPr>
      <w:r w:rsidRPr="007B7B92">
        <w:rPr>
          <w:rFonts w:eastAsia="Microsoft YaHei" w:hint="eastAsia"/>
          <w:lang w:eastAsia="zh-TW"/>
        </w:rPr>
        <w:t>反思对尊重、性别平等，以及社会促使人们符合其规范和固有印象而施加压力的理解。</w:t>
      </w:r>
    </w:p>
    <w:p w14:paraId="3BF861D7" w14:textId="1A8C963C" w:rsidR="00EC7566" w:rsidRPr="007B7B92" w:rsidRDefault="00EC7566" w:rsidP="00513D10">
      <w:pPr>
        <w:pStyle w:val="BulletList"/>
        <w:spacing w:line="276" w:lineRule="auto"/>
        <w:rPr>
          <w:rFonts w:eastAsia="Microsoft YaHei"/>
          <w:lang w:eastAsia="zh-TW"/>
        </w:rPr>
      </w:pPr>
      <w:r w:rsidRPr="007B7B92">
        <w:rPr>
          <w:rFonts w:eastAsia="Microsoft YaHei" w:hint="eastAsia"/>
          <w:lang w:eastAsia="zh-TW"/>
        </w:rPr>
        <w:t>更加清醒地意识到我们的很多理由实际上只是借口，以及我们如何通过行动为儿童和青少年树立榜样，从而对他们产生长久影响。阅读《解读借口》</w:t>
      </w:r>
      <w:r w:rsidR="00037388">
        <w:rPr>
          <w:rFonts w:eastAsia="Microsoft YaHei"/>
          <w:lang w:val="en-US" w:eastAsia="zh-TW"/>
        </w:rPr>
        <w:br/>
      </w:r>
      <w:r w:rsidRPr="007B7B92">
        <w:rPr>
          <w:rFonts w:eastAsia="Microsoft YaHei" w:hint="eastAsia"/>
          <w:lang w:eastAsia="zh-TW"/>
        </w:rPr>
        <w:t>(Excuse Interpreter</w:t>
      </w:r>
      <w:r w:rsidRPr="007B7B92">
        <w:rPr>
          <w:rFonts w:eastAsia="Microsoft YaHei" w:hint="eastAsia"/>
          <w:lang w:eastAsia="zh-TW"/>
        </w:rPr>
        <w:t>，仅有英文版）了解更多信息。</w:t>
      </w:r>
    </w:p>
    <w:p w14:paraId="41F53F7E" w14:textId="78919671" w:rsidR="00513D10" w:rsidRDefault="00EC7566" w:rsidP="00513D10">
      <w:pPr>
        <w:pStyle w:val="BulletList"/>
        <w:spacing w:line="276" w:lineRule="auto"/>
        <w:rPr>
          <w:rFonts w:eastAsia="Microsoft YaHei"/>
          <w:lang w:eastAsia="zh-TW"/>
        </w:rPr>
      </w:pPr>
      <w:r w:rsidRPr="007B7B92">
        <w:rPr>
          <w:rFonts w:eastAsia="Microsoft YaHei" w:hint="eastAsia"/>
          <w:lang w:eastAsia="zh-TW"/>
        </w:rPr>
        <w:t>有意识地通过我们的语言和行为树立尊重的榜样，并明白这可能对他人产生的影响。</w:t>
      </w:r>
    </w:p>
    <w:p w14:paraId="1BBD7DBD" w14:textId="58F173D3" w:rsidR="00EC7566" w:rsidRPr="00AA6960" w:rsidRDefault="00EC7566" w:rsidP="00513D10">
      <w:pPr>
        <w:pStyle w:val="BulletList"/>
        <w:spacing w:line="276" w:lineRule="auto"/>
        <w:rPr>
          <w:rFonts w:eastAsia="Microsoft YaHei"/>
          <w:lang w:eastAsia="zh-TW"/>
        </w:rPr>
      </w:pPr>
      <w:r w:rsidRPr="00AA6960">
        <w:rPr>
          <w:rFonts w:eastAsia="Microsoft YaHei" w:hint="eastAsia"/>
          <w:lang w:eastAsia="zh-TW"/>
        </w:rPr>
        <w:t>采取实际行动，了解儿童和青少年在网上接触何种信息，以及他们可能接触到的不尊重的语言和观念。</w:t>
      </w:r>
    </w:p>
    <w:p w14:paraId="257F7574" w14:textId="77777777" w:rsidR="00EC7566" w:rsidRPr="007B7B92" w:rsidRDefault="00EC7566" w:rsidP="00513D10">
      <w:pPr>
        <w:pStyle w:val="BulletList"/>
        <w:spacing w:line="276" w:lineRule="auto"/>
        <w:rPr>
          <w:rFonts w:eastAsia="Microsoft YaHei"/>
          <w:lang w:eastAsia="zh-TW"/>
        </w:rPr>
      </w:pPr>
      <w:r w:rsidRPr="007B7B92">
        <w:rPr>
          <w:rFonts w:eastAsia="Microsoft YaHei" w:hint="eastAsia"/>
          <w:lang w:eastAsia="zh-TW"/>
        </w:rPr>
        <w:t>开始与其他成年人展开对话，讨论如何培养一代懂得尊重的年轻人。</w:t>
      </w:r>
    </w:p>
    <w:p w14:paraId="08631AD4" w14:textId="1C35A2A7" w:rsidR="00B07210" w:rsidRPr="007B7B92" w:rsidRDefault="00EC7566" w:rsidP="00513D10">
      <w:pPr>
        <w:pStyle w:val="BulletList"/>
        <w:spacing w:line="276" w:lineRule="auto"/>
        <w:rPr>
          <w:rFonts w:eastAsia="Microsoft YaHei"/>
          <w:lang w:eastAsia="zh-TW"/>
        </w:rPr>
      </w:pPr>
      <w:r w:rsidRPr="007B7B92">
        <w:rPr>
          <w:rFonts w:eastAsia="Microsoft YaHei" w:hint="eastAsia"/>
          <w:lang w:eastAsia="zh-TW"/>
        </w:rPr>
        <w:t>在儿童和青少年成长过程中不断与他们进行有关尊重的对话，讨论价值观、态度和行为带来的影响。阅读《如何谈论尊重》袖珍指南获取更多信息。</w:t>
      </w:r>
      <w:r w:rsidR="00B07210" w:rsidRPr="007B7B92">
        <w:rPr>
          <w:rFonts w:eastAsia="Microsoft YaHei" w:hint="eastAsia"/>
          <w:lang w:eastAsia="zh-TW"/>
        </w:rPr>
        <w:t xml:space="preserve"> </w:t>
      </w:r>
    </w:p>
    <w:p w14:paraId="17640BBD" w14:textId="77777777" w:rsidR="00EC7566" w:rsidRPr="007B7B92" w:rsidRDefault="00EC7566" w:rsidP="00513D10">
      <w:pPr>
        <w:spacing w:line="276" w:lineRule="auto"/>
        <w:rPr>
          <w:rFonts w:eastAsia="Microsoft YaHei"/>
          <w:lang w:val="en-US" w:eastAsia="zh-TW"/>
        </w:rPr>
      </w:pPr>
      <w:r w:rsidRPr="007B7B92">
        <w:rPr>
          <w:rFonts w:eastAsia="Microsoft YaHei" w:hint="eastAsia"/>
          <w:lang w:val="en-US" w:eastAsia="zh-TW"/>
        </w:rPr>
        <w:lastRenderedPageBreak/>
        <w:t>儿童和青少年应该得以自由地发现和发展自我。他们不应该受到必须符合某种性别规范的压力。</w:t>
      </w:r>
    </w:p>
    <w:p w14:paraId="70FFE6D7" w14:textId="507BD513" w:rsidR="00F7150E" w:rsidRPr="007B7B92" w:rsidRDefault="00EC7566" w:rsidP="00513D10">
      <w:pPr>
        <w:spacing w:line="276" w:lineRule="auto"/>
        <w:rPr>
          <w:rFonts w:eastAsia="Microsoft YaHei"/>
          <w:lang w:eastAsia="zh-TW"/>
        </w:rPr>
      </w:pPr>
      <w:r w:rsidRPr="007B7B92">
        <w:rPr>
          <w:rFonts w:eastAsia="Microsoft YaHei" w:hint="eastAsia"/>
          <w:lang w:val="en-US" w:eastAsia="zh-TW"/>
        </w:rPr>
        <w:t>我们希望在他们生活的世界中没有暴力。</w:t>
      </w:r>
      <w:r w:rsidRPr="007B7B92">
        <w:rPr>
          <w:rFonts w:eastAsia="Microsoft YaHei" w:hint="eastAsia"/>
          <w:lang w:val="en-US" w:eastAsia="zh-TW"/>
        </w:rPr>
        <w:t xml:space="preserve"> </w:t>
      </w:r>
    </w:p>
    <w:p w14:paraId="2447A857" w14:textId="456F09F4" w:rsidR="00F7150E" w:rsidRPr="007B7B92" w:rsidRDefault="00EC7566" w:rsidP="00513D10">
      <w:pPr>
        <w:pStyle w:val="Heading2"/>
        <w:spacing w:line="276" w:lineRule="auto"/>
        <w:rPr>
          <w:rFonts w:eastAsia="Microsoft YaHei"/>
          <w:lang w:eastAsia="zh-TW"/>
        </w:rPr>
      </w:pPr>
      <w:r w:rsidRPr="007B7B92">
        <w:rPr>
          <w:rFonts w:eastAsia="Microsoft YaHei" w:hint="eastAsia"/>
          <w:lang w:eastAsia="zh-TW"/>
        </w:rPr>
        <w:t>获取更多信息</w:t>
      </w:r>
      <w:r w:rsidRPr="007B7B92">
        <w:rPr>
          <w:rFonts w:eastAsia="Microsoft YaHei" w:hint="eastAsia"/>
          <w:lang w:eastAsia="zh-TW"/>
        </w:rPr>
        <w:t xml:space="preserve"> </w:t>
      </w:r>
    </w:p>
    <w:p w14:paraId="6C11CA2D" w14:textId="5D4FCB9E" w:rsidR="00F7150E" w:rsidRPr="007B7B92" w:rsidRDefault="00EC7566" w:rsidP="00513D10">
      <w:pPr>
        <w:pStyle w:val="Heading3"/>
        <w:spacing w:line="276" w:lineRule="auto"/>
        <w:rPr>
          <w:rFonts w:eastAsia="Microsoft YaHei"/>
          <w:lang w:eastAsia="zh-TW"/>
        </w:rPr>
      </w:pPr>
      <w:r w:rsidRPr="007B7B92">
        <w:rPr>
          <w:rFonts w:eastAsia="Microsoft YaHei" w:hint="eastAsia"/>
          <w:lang w:eastAsia="zh-TW"/>
        </w:rPr>
        <w:t>全国社区态度问卷调查</w:t>
      </w:r>
      <w:r w:rsidRPr="007B7B92">
        <w:rPr>
          <w:rFonts w:eastAsia="Microsoft YaHei" w:hint="eastAsia"/>
          <w:lang w:eastAsia="zh-TW"/>
        </w:rPr>
        <w:t xml:space="preserve"> </w:t>
      </w:r>
    </w:p>
    <w:p w14:paraId="0CA7EBEE" w14:textId="277EED21" w:rsidR="00F7150E" w:rsidRPr="007B7B92" w:rsidRDefault="00EC7566" w:rsidP="00513D10">
      <w:pPr>
        <w:spacing w:line="276" w:lineRule="auto"/>
        <w:rPr>
          <w:rFonts w:eastAsia="Microsoft YaHei"/>
          <w:lang w:eastAsia="zh-TW"/>
        </w:rPr>
      </w:pPr>
      <w:r w:rsidRPr="007B7B92">
        <w:rPr>
          <w:rFonts w:eastAsia="Microsoft YaHei" w:hint="eastAsia"/>
          <w:lang w:eastAsia="zh-TW"/>
        </w:rPr>
        <w:t>全国社区态度问卷调查</w:t>
      </w:r>
      <w:r w:rsidRPr="007B7B92">
        <w:rPr>
          <w:rFonts w:eastAsia="Microsoft YaHei" w:hint="eastAsia"/>
          <w:lang w:eastAsia="zh-TW"/>
        </w:rPr>
        <w:t xml:space="preserve"> (NCAS) </w:t>
      </w:r>
      <w:r w:rsidRPr="007B7B92">
        <w:rPr>
          <w:rFonts w:eastAsia="Microsoft YaHei" w:hint="eastAsia"/>
          <w:lang w:eastAsia="zh-TW"/>
        </w:rPr>
        <w:t>是一项有关社区对女性遭受暴力侵害的态度的研究，是目前全世界连续实施时间最长的人口层面型调查。阅读报告，了解更多关于澳大利亚人对针对女性的暴力行为的理解，对性别不平等的态度，以及人们的干预意愿。</w:t>
      </w:r>
      <w:r w:rsidR="00F7150E" w:rsidRPr="007B7B92">
        <w:rPr>
          <w:rFonts w:eastAsia="Microsoft YaHei" w:hint="eastAsia"/>
          <w:lang w:eastAsia="zh-TW"/>
        </w:rPr>
        <w:t xml:space="preserve"> </w:t>
      </w:r>
    </w:p>
    <w:p w14:paraId="2112CACD" w14:textId="1C589FBF" w:rsidR="00F7150E" w:rsidRPr="007B7B92" w:rsidRDefault="00EC7566" w:rsidP="00513D10">
      <w:pPr>
        <w:pStyle w:val="Heading3"/>
        <w:spacing w:line="276" w:lineRule="auto"/>
        <w:rPr>
          <w:rFonts w:eastAsia="Microsoft YaHei"/>
          <w:lang w:eastAsia="zh-TW"/>
        </w:rPr>
      </w:pPr>
      <w:r w:rsidRPr="007B7B92">
        <w:rPr>
          <w:rFonts w:eastAsia="Microsoft YaHei" w:hint="eastAsia"/>
          <w:lang w:eastAsia="zh-TW"/>
        </w:rPr>
        <w:t>人身安全问卷调查</w:t>
      </w:r>
      <w:r w:rsidRPr="007B7B92">
        <w:rPr>
          <w:rFonts w:eastAsia="Microsoft YaHei" w:hint="eastAsia"/>
          <w:lang w:eastAsia="zh-TW"/>
        </w:rPr>
        <w:t xml:space="preserve"> </w:t>
      </w:r>
    </w:p>
    <w:p w14:paraId="0BC3DC87" w14:textId="486BF995" w:rsidR="00F7150E" w:rsidRPr="007B7B92" w:rsidRDefault="00EC7566" w:rsidP="00513D10">
      <w:pPr>
        <w:spacing w:line="276" w:lineRule="auto"/>
        <w:rPr>
          <w:rFonts w:eastAsia="Microsoft YaHei"/>
          <w:lang w:eastAsia="zh-TW"/>
        </w:rPr>
      </w:pPr>
      <w:r w:rsidRPr="007B7B92">
        <w:rPr>
          <w:rFonts w:eastAsia="Microsoft YaHei" w:hint="eastAsia"/>
          <w:lang w:eastAsia="zh-TW"/>
        </w:rPr>
        <w:t>人身安全问卷调查（</w:t>
      </w:r>
      <w:r w:rsidRPr="007B7B92">
        <w:rPr>
          <w:rFonts w:eastAsia="Microsoft YaHei" w:hint="eastAsia"/>
          <w:lang w:eastAsia="zh-TW"/>
        </w:rPr>
        <w:t>PSS</w:t>
      </w:r>
      <w:r w:rsidRPr="007B7B92">
        <w:rPr>
          <w:rFonts w:eastAsia="Microsoft YaHei" w:hint="eastAsia"/>
          <w:lang w:eastAsia="zh-TW"/>
        </w:rPr>
        <w:t>）向遭受不同形式的暴力的澳大利亚成年人收集有关暴力性质和施暴程度的信息。</w:t>
      </w:r>
      <w:r w:rsidR="00CD1E02" w:rsidRPr="007B7B92">
        <w:rPr>
          <w:rFonts w:eastAsia="Microsoft YaHei" w:hint="eastAsia"/>
          <w:lang w:eastAsia="zh-TW"/>
        </w:rPr>
        <w:t xml:space="preserve"> </w:t>
      </w:r>
    </w:p>
    <w:p w14:paraId="68FAE86F" w14:textId="4A640E5C" w:rsidR="00F7150E" w:rsidRPr="007B7B92" w:rsidRDefault="00EC7566" w:rsidP="00513D10">
      <w:pPr>
        <w:pStyle w:val="Heading3"/>
        <w:spacing w:line="276" w:lineRule="auto"/>
        <w:rPr>
          <w:rFonts w:eastAsia="Microsoft YaHei"/>
          <w:lang w:eastAsia="zh-TW"/>
        </w:rPr>
      </w:pPr>
      <w:r w:rsidRPr="007B7B92">
        <w:rPr>
          <w:rFonts w:eastAsia="Microsoft YaHei" w:hint="eastAsia"/>
          <w:lang w:eastAsia="zh-TW"/>
        </w:rPr>
        <w:t>澳大利亚健康和福利研究所</w:t>
      </w:r>
    </w:p>
    <w:p w14:paraId="7CB3D73B" w14:textId="516C5E26" w:rsidR="00F7150E" w:rsidRPr="007B7B92" w:rsidRDefault="00EC7566" w:rsidP="00513D10">
      <w:pPr>
        <w:spacing w:line="276" w:lineRule="auto"/>
        <w:rPr>
          <w:rFonts w:eastAsia="Microsoft YaHei"/>
          <w:lang w:val="en-US" w:eastAsia="zh-TW"/>
        </w:rPr>
      </w:pPr>
      <w:r w:rsidRPr="007B7B92">
        <w:rPr>
          <w:rFonts w:eastAsia="Microsoft YaHei" w:hint="eastAsia"/>
          <w:lang w:eastAsia="zh-TW"/>
        </w:rPr>
        <w:t>澳大利亚健康和福利研究所</w:t>
      </w:r>
      <w:r w:rsidRPr="007B7B92">
        <w:rPr>
          <w:rFonts w:eastAsia="Microsoft YaHei" w:hint="eastAsia"/>
          <w:lang w:eastAsia="zh-TW"/>
        </w:rPr>
        <w:t xml:space="preserve"> (AIHW) </w:t>
      </w:r>
      <w:r w:rsidRPr="007B7B92">
        <w:rPr>
          <w:rFonts w:eastAsia="Microsoft YaHei" w:hint="eastAsia"/>
          <w:lang w:eastAsia="zh-TW"/>
        </w:rPr>
        <w:t>提供与健康和福利有关的证据、数据以及信息，包括有关家庭虐待、家庭暴力和性暴力的数据。</w:t>
      </w:r>
    </w:p>
    <w:p w14:paraId="1A54E00E" w14:textId="73B013B5" w:rsidR="00F7150E" w:rsidRPr="007B7B92" w:rsidRDefault="00EC7566" w:rsidP="00513D10">
      <w:pPr>
        <w:pStyle w:val="Heading3"/>
        <w:spacing w:line="276" w:lineRule="auto"/>
        <w:rPr>
          <w:rFonts w:eastAsia="Microsoft YaHei"/>
          <w:lang w:eastAsia="zh-TW"/>
        </w:rPr>
      </w:pPr>
      <w:r w:rsidRPr="007B7B92">
        <w:rPr>
          <w:rFonts w:eastAsia="Microsoft YaHei" w:hint="eastAsia"/>
          <w:lang w:eastAsia="zh-TW"/>
        </w:rPr>
        <w:t>警戒线</w:t>
      </w:r>
      <w:r w:rsidR="00F7150E" w:rsidRPr="007B7B92">
        <w:rPr>
          <w:rFonts w:eastAsia="Microsoft YaHei" w:hint="eastAsia"/>
          <w:lang w:eastAsia="zh-TW"/>
        </w:rPr>
        <w:t xml:space="preserve"> </w:t>
      </w:r>
      <w:r w:rsidRPr="007B7B92">
        <w:rPr>
          <w:rFonts w:eastAsia="Microsoft YaHei" w:hint="eastAsia"/>
          <w:lang w:eastAsia="zh-TW"/>
        </w:rPr>
        <w:t xml:space="preserve"> </w:t>
      </w:r>
    </w:p>
    <w:p w14:paraId="45244909" w14:textId="175D1DAF" w:rsidR="00F7150E" w:rsidRPr="007B7B92" w:rsidRDefault="00EC7566" w:rsidP="00513D10">
      <w:pPr>
        <w:spacing w:line="276" w:lineRule="auto"/>
        <w:rPr>
          <w:rFonts w:eastAsia="Microsoft YaHei"/>
          <w:lang w:eastAsia="zh-TW"/>
        </w:rPr>
      </w:pPr>
      <w:r w:rsidRPr="007B7B92">
        <w:rPr>
          <w:rFonts w:eastAsia="Microsoft YaHei" w:hint="eastAsia"/>
          <w:lang w:eastAsia="zh-TW"/>
        </w:rPr>
        <w:t>警戒线（</w:t>
      </w:r>
      <w:r w:rsidRPr="007B7B92">
        <w:rPr>
          <w:rFonts w:eastAsia="Microsoft YaHei" w:hint="eastAsia"/>
          <w:lang w:eastAsia="zh-TW"/>
        </w:rPr>
        <w:t>The Line</w:t>
      </w:r>
      <w:r w:rsidRPr="007B7B92">
        <w:rPr>
          <w:rFonts w:eastAsia="Microsoft YaHei" w:hint="eastAsia"/>
          <w:lang w:eastAsia="zh-TW"/>
        </w:rPr>
        <w:t>）宣传活动通过挑战和改变支持暴力的态度和行为，鼓励建立健康和以尊重为基础的人际关系。警戒线项目由澳大利亚政府社会服务部拨款运作，由</w:t>
      </w:r>
      <w:r w:rsidRPr="007B7B92">
        <w:rPr>
          <w:rFonts w:eastAsia="Microsoft YaHei" w:hint="eastAsia"/>
          <w:lang w:eastAsia="zh-TW"/>
        </w:rPr>
        <w:t>Our Watch</w:t>
      </w:r>
      <w:r w:rsidRPr="007B7B92">
        <w:rPr>
          <w:rFonts w:eastAsia="Microsoft YaHei" w:hint="eastAsia"/>
          <w:lang w:eastAsia="zh-TW"/>
        </w:rPr>
        <w:t>（我们关注）机构负责交付。网址：</w:t>
      </w:r>
      <w:r w:rsidR="00F7150E">
        <w:fldChar w:fldCharType="begin"/>
      </w:r>
      <w:r w:rsidR="00F7150E">
        <w:instrText>HYPERLINK "http://www.theline.org.au/"</w:instrText>
      </w:r>
      <w:r w:rsidR="00F7150E">
        <w:fldChar w:fldCharType="separate"/>
      </w:r>
      <w:r w:rsidR="00F7150E" w:rsidRPr="007B7B92">
        <w:rPr>
          <w:rStyle w:val="Hyperlink"/>
          <w:rFonts w:eastAsia="Microsoft YaHei" w:hint="eastAsia"/>
          <w:lang w:eastAsia="zh-TW"/>
        </w:rPr>
        <w:t>www.theline.org.au</w:t>
      </w:r>
      <w:r w:rsidR="00F7150E">
        <w:fldChar w:fldCharType="end"/>
      </w:r>
    </w:p>
    <w:p w14:paraId="1C12B0D8" w14:textId="6ABA3E34" w:rsidR="00F7150E" w:rsidRPr="007B7B92" w:rsidRDefault="00EC7566" w:rsidP="00513D10">
      <w:pPr>
        <w:pStyle w:val="Heading3"/>
        <w:spacing w:line="276" w:lineRule="auto"/>
        <w:rPr>
          <w:rFonts w:eastAsia="Microsoft YaHei"/>
          <w:lang w:eastAsia="zh-TW"/>
        </w:rPr>
      </w:pPr>
      <w:r w:rsidRPr="007B7B92">
        <w:rPr>
          <w:rFonts w:eastAsia="Microsoft YaHei" w:hint="eastAsia"/>
          <w:lang w:eastAsia="zh-TW"/>
        </w:rPr>
        <w:lastRenderedPageBreak/>
        <w:t>学生福利中心</w:t>
      </w:r>
    </w:p>
    <w:p w14:paraId="38433FEC" w14:textId="26B06DA5" w:rsidR="00E7619F" w:rsidRPr="007B7B92" w:rsidRDefault="00EC7566" w:rsidP="00513D10">
      <w:pPr>
        <w:spacing w:line="276" w:lineRule="auto"/>
        <w:rPr>
          <w:rFonts w:eastAsia="Microsoft YaHei"/>
          <w:lang w:eastAsia="zh-TW"/>
        </w:rPr>
      </w:pPr>
      <w:r w:rsidRPr="007B7B92">
        <w:rPr>
          <w:rFonts w:eastAsia="Microsoft YaHei" w:hint="eastAsia"/>
          <w:lang w:eastAsia="zh-TW"/>
        </w:rPr>
        <w:t>学生福利中心（</w:t>
      </w:r>
      <w:r w:rsidRPr="007B7B92">
        <w:rPr>
          <w:rFonts w:eastAsia="Microsoft YaHei" w:hint="eastAsia"/>
          <w:lang w:eastAsia="zh-TW"/>
        </w:rPr>
        <w:t>Student Wellbeing Hub</w:t>
      </w:r>
      <w:r w:rsidRPr="007B7B92">
        <w:rPr>
          <w:rFonts w:eastAsia="Microsoft YaHei" w:hint="eastAsia"/>
          <w:lang w:eastAsia="zh-TW"/>
        </w:rPr>
        <w:t>）帮助老师和学校领导层、学生、家长、专业学生支持人员，以及职前教师获取有关学校安全策略的信息和资源。</w:t>
      </w:r>
      <w:r w:rsidR="00037388">
        <w:rPr>
          <w:rFonts w:eastAsia="Microsoft YaHei"/>
          <w:lang w:val="en-US" w:eastAsia="zh-TW"/>
        </w:rPr>
        <w:br/>
      </w:r>
      <w:r w:rsidRPr="007B7B92">
        <w:rPr>
          <w:rFonts w:eastAsia="Microsoft YaHei" w:hint="eastAsia"/>
          <w:lang w:eastAsia="zh-TW"/>
        </w:rPr>
        <w:t>网址：</w:t>
      </w:r>
      <w:hyperlink r:id="rId14" w:history="1">
        <w:r w:rsidR="00E7619F" w:rsidRPr="007B7B92">
          <w:rPr>
            <w:rStyle w:val="Hyperlink"/>
            <w:rFonts w:eastAsia="Microsoft YaHei" w:hint="eastAsia"/>
            <w:lang w:eastAsia="zh-TW"/>
          </w:rPr>
          <w:t>www.studentwellbeinghub.edu.au</w:t>
        </w:r>
      </w:hyperlink>
    </w:p>
    <w:p w14:paraId="52A9A777" w14:textId="41F75FA1" w:rsidR="00F7150E" w:rsidRPr="007B7B92" w:rsidRDefault="00F7150E" w:rsidP="00513D10">
      <w:pPr>
        <w:pStyle w:val="Heading3"/>
        <w:spacing w:line="276" w:lineRule="auto"/>
        <w:rPr>
          <w:rFonts w:eastAsia="Microsoft YaHei"/>
          <w:lang w:eastAsia="zh-TW"/>
        </w:rPr>
      </w:pPr>
      <w:proofErr w:type="spellStart"/>
      <w:r w:rsidRPr="007B7B92">
        <w:rPr>
          <w:rFonts w:eastAsia="Microsoft YaHei" w:hint="eastAsia"/>
          <w:lang w:eastAsia="zh-TW"/>
        </w:rPr>
        <w:t>eSafety</w:t>
      </w:r>
      <w:proofErr w:type="spellEnd"/>
      <w:r w:rsidRPr="007B7B92">
        <w:rPr>
          <w:rFonts w:eastAsia="Microsoft YaHei" w:hint="eastAsia"/>
          <w:lang w:eastAsia="zh-TW"/>
        </w:rPr>
        <w:t xml:space="preserve"> </w:t>
      </w:r>
      <w:r w:rsidR="00EC7566" w:rsidRPr="007B7B92">
        <w:rPr>
          <w:rFonts w:eastAsia="Microsoft YaHei" w:hint="eastAsia"/>
          <w:lang w:eastAsia="zh-TW"/>
        </w:rPr>
        <w:t>专员署</w:t>
      </w:r>
    </w:p>
    <w:p w14:paraId="5D2DECA0" w14:textId="61D581B2" w:rsidR="00E7619F" w:rsidRPr="007B7B92" w:rsidRDefault="00EC7566" w:rsidP="00513D10">
      <w:pPr>
        <w:spacing w:line="276" w:lineRule="auto"/>
        <w:rPr>
          <w:rFonts w:eastAsia="Microsoft YaHei"/>
          <w:lang w:eastAsia="zh-TW"/>
        </w:rPr>
      </w:pPr>
      <w:proofErr w:type="spellStart"/>
      <w:r w:rsidRPr="007B7B92">
        <w:rPr>
          <w:rFonts w:eastAsia="Microsoft YaHei" w:hint="eastAsia"/>
          <w:lang w:eastAsia="zh-TW"/>
        </w:rPr>
        <w:t>eSafety</w:t>
      </w:r>
      <w:proofErr w:type="spellEnd"/>
      <w:r w:rsidRPr="007B7B92">
        <w:rPr>
          <w:rFonts w:eastAsia="Microsoft YaHei" w:hint="eastAsia"/>
          <w:lang w:eastAsia="zh-TW"/>
        </w:rPr>
        <w:t>专员署是澳大利亚独立的网络安全监管机构，为澳大利亚人提供网络安全风险教育，帮助删除有害内容，包括网络霸凌、网络虐待以及未经同意发布的私密图像或视频。</w:t>
      </w:r>
      <w:proofErr w:type="spellStart"/>
      <w:r w:rsidRPr="007B7B92">
        <w:rPr>
          <w:rFonts w:eastAsia="Microsoft YaHei" w:hint="eastAsia"/>
          <w:lang w:eastAsia="zh-TW"/>
        </w:rPr>
        <w:t>eSafety</w:t>
      </w:r>
      <w:proofErr w:type="spellEnd"/>
      <w:r w:rsidRPr="007B7B92">
        <w:rPr>
          <w:rFonts w:eastAsia="Microsoft YaHei" w:hint="eastAsia"/>
          <w:lang w:eastAsia="zh-TW"/>
        </w:rPr>
        <w:t>网站提供一系列有助保障儿童网络安全的资源和提示。你也可以在线举报有害的网络内容：</w:t>
      </w:r>
      <w:hyperlink r:id="rId15" w:history="1">
        <w:r w:rsidR="00E7619F" w:rsidRPr="007B7B92">
          <w:rPr>
            <w:rStyle w:val="Hyperlink"/>
            <w:rFonts w:eastAsia="Microsoft YaHei" w:hint="eastAsia"/>
            <w:lang w:eastAsia="zh-TW"/>
          </w:rPr>
          <w:t>www.esafety.gov.au</w:t>
        </w:r>
      </w:hyperlink>
    </w:p>
    <w:p w14:paraId="423E46C4" w14:textId="1335A10F" w:rsidR="00F7150E" w:rsidRPr="007B7B92" w:rsidRDefault="00EC7566" w:rsidP="00513D10">
      <w:pPr>
        <w:pStyle w:val="Heading3"/>
        <w:spacing w:line="276" w:lineRule="auto"/>
        <w:rPr>
          <w:rFonts w:eastAsia="Microsoft YaHei"/>
          <w:lang w:eastAsia="zh-TW"/>
        </w:rPr>
      </w:pPr>
      <w:r w:rsidRPr="007B7B92">
        <w:rPr>
          <w:rFonts w:eastAsia="Microsoft YaHei" w:hint="eastAsia"/>
          <w:lang w:eastAsia="zh-TW"/>
        </w:rPr>
        <w:t>大声疾呼</w:t>
      </w:r>
      <w:r w:rsidRPr="007B7B92">
        <w:rPr>
          <w:rFonts w:eastAsia="Microsoft YaHei" w:hint="eastAsia"/>
          <w:lang w:eastAsia="zh-TW"/>
        </w:rPr>
        <w:t xml:space="preserve"> </w:t>
      </w:r>
    </w:p>
    <w:p w14:paraId="6A2D9D00" w14:textId="799AC651" w:rsidR="00F7150E" w:rsidRPr="007B7B92" w:rsidRDefault="00EC7566" w:rsidP="00513D10">
      <w:pPr>
        <w:spacing w:line="276" w:lineRule="auto"/>
        <w:rPr>
          <w:rStyle w:val="Hyperlink"/>
          <w:rFonts w:eastAsia="Microsoft YaHei"/>
          <w:color w:val="auto"/>
          <w:u w:val="none"/>
          <w:lang w:eastAsia="zh-TW"/>
        </w:rPr>
      </w:pPr>
      <w:r w:rsidRPr="007B7B92">
        <w:rPr>
          <w:rFonts w:eastAsia="Microsoft YaHei" w:hint="eastAsia"/>
          <w:lang w:eastAsia="zh-TW"/>
        </w:rPr>
        <w:t>大声疾呼（</w:t>
      </w:r>
      <w:r w:rsidRPr="007B7B92">
        <w:rPr>
          <w:rFonts w:eastAsia="Microsoft YaHei" w:hint="eastAsia"/>
          <w:lang w:eastAsia="zh-TW"/>
        </w:rPr>
        <w:t>Say It Out Loud</w:t>
      </w:r>
      <w:r w:rsidRPr="007B7B92">
        <w:rPr>
          <w:rFonts w:eastAsia="Microsoft YaHei" w:hint="eastAsia"/>
          <w:lang w:eastAsia="zh-TW"/>
        </w:rPr>
        <w:t>）鼓励</w:t>
      </w:r>
      <w:r w:rsidRPr="007B7B92">
        <w:rPr>
          <w:rFonts w:eastAsia="Microsoft YaHei" w:hint="eastAsia"/>
          <w:lang w:eastAsia="zh-TW"/>
        </w:rPr>
        <w:t>LGBTQ+</w:t>
      </w:r>
      <w:r w:rsidRPr="007B7B92">
        <w:rPr>
          <w:rFonts w:eastAsia="Microsoft YaHei" w:hint="eastAsia"/>
          <w:lang w:eastAsia="zh-TW"/>
        </w:rPr>
        <w:t>社区成员建立健康的人际关系、为消除不健康的关系寻求帮助，同时支持他们的朋友。</w:t>
      </w:r>
      <w:r w:rsidR="007B7B92" w:rsidRPr="007B7B92">
        <w:rPr>
          <w:rFonts w:eastAsia="Microsoft YaHei" w:hint="eastAsia"/>
          <w:lang w:eastAsia="zh-TW"/>
        </w:rPr>
        <w:br/>
      </w:r>
      <w:r w:rsidRPr="007B7B92">
        <w:rPr>
          <w:rFonts w:eastAsia="Microsoft YaHei" w:hint="eastAsia"/>
          <w:lang w:eastAsia="zh-TW"/>
        </w:rPr>
        <w:t>网址</w:t>
      </w:r>
      <w:r w:rsidR="00457BB0">
        <w:rPr>
          <w:rFonts w:eastAsia="Microsoft YaHei" w:hint="eastAsia"/>
          <w:lang w:eastAsia="zh-TW"/>
        </w:rPr>
        <w:t>：</w:t>
      </w:r>
      <w:hyperlink r:id="rId16" w:history="1">
        <w:r w:rsidR="00457BB0" w:rsidRPr="00F04BAF">
          <w:rPr>
            <w:rStyle w:val="Hyperlink"/>
            <w:rFonts w:eastAsia="Microsoft YaHei" w:hint="eastAsia"/>
            <w:lang w:eastAsia="zh-TW"/>
          </w:rPr>
          <w:t>www.sayitoutloud.org.au</w:t>
        </w:r>
      </w:hyperlink>
    </w:p>
    <w:p w14:paraId="1FED411D" w14:textId="68AB0FBF" w:rsidR="004758B5" w:rsidRPr="007B7B92" w:rsidRDefault="007B7B92" w:rsidP="00513D10">
      <w:pPr>
        <w:pStyle w:val="Heading3"/>
        <w:spacing w:line="276" w:lineRule="auto"/>
        <w:rPr>
          <w:rFonts w:eastAsia="Microsoft YaHei"/>
          <w:lang w:val="en-US" w:eastAsia="zh-TW"/>
        </w:rPr>
      </w:pPr>
      <w:r w:rsidRPr="007B7B92">
        <w:rPr>
          <w:rFonts w:eastAsia="Microsoft YaHei" w:hint="eastAsia"/>
          <w:lang w:val="en-US" w:eastAsia="zh-TW"/>
        </w:rPr>
        <w:t>其他支持服务</w:t>
      </w:r>
    </w:p>
    <w:p w14:paraId="132E73CB" w14:textId="75326193" w:rsidR="004758B5" w:rsidRPr="007B7B92" w:rsidRDefault="007B7B92" w:rsidP="00513D10">
      <w:pPr>
        <w:spacing w:line="276" w:lineRule="auto"/>
        <w:rPr>
          <w:rFonts w:eastAsia="Microsoft YaHei"/>
          <w:lang w:val="en-US" w:eastAsia="zh-TW"/>
        </w:rPr>
      </w:pPr>
      <w:r w:rsidRPr="007B7B92">
        <w:rPr>
          <w:rFonts w:eastAsia="Microsoft YaHei" w:hint="eastAsia"/>
          <w:lang w:val="en-US" w:eastAsia="zh-TW"/>
        </w:rPr>
        <w:t>提供一系列支持服务机构详情</w:t>
      </w:r>
      <w:r w:rsidR="00CA74CE">
        <w:rPr>
          <w:rFonts w:eastAsia="Microsoft YaHei" w:hint="eastAsia"/>
          <w:lang w:val="en-US" w:eastAsia="zh-TW"/>
        </w:rPr>
        <w:t>，</w:t>
      </w:r>
      <w:r w:rsidRPr="007B7B92">
        <w:rPr>
          <w:rFonts w:eastAsia="Microsoft YaHei" w:hint="eastAsia"/>
          <w:lang w:val="en-US" w:eastAsia="zh-TW"/>
        </w:rPr>
        <w:t>供你在需要支持或有遭受暴力风险时联系并得到</w:t>
      </w:r>
      <w:r w:rsidR="00CA74CE">
        <w:rPr>
          <w:rFonts w:eastAsia="Microsoft YaHei"/>
          <w:lang w:val="en-US" w:eastAsia="zh-CN"/>
        </w:rPr>
        <w:br/>
      </w:r>
      <w:r w:rsidRPr="007B7B92">
        <w:rPr>
          <w:rFonts w:eastAsia="Microsoft YaHei" w:hint="eastAsia"/>
          <w:lang w:val="en-US" w:eastAsia="zh-TW"/>
        </w:rPr>
        <w:t>帮助。</w:t>
      </w:r>
    </w:p>
    <w:p w14:paraId="35ABBE7B" w14:textId="537DF42C" w:rsidR="004758B5" w:rsidRPr="007B7B92" w:rsidRDefault="007B7B92" w:rsidP="00513D10">
      <w:pPr>
        <w:spacing w:line="276" w:lineRule="auto"/>
        <w:rPr>
          <w:rFonts w:eastAsia="Microsoft YaHei"/>
          <w:lang w:eastAsia="zh-TW"/>
        </w:rPr>
      </w:pPr>
      <w:r w:rsidRPr="007B7B92">
        <w:rPr>
          <w:rFonts w:eastAsia="Microsoft YaHei" w:hint="eastAsia"/>
          <w:b/>
          <w:bCs/>
          <w:lang w:val="en-US" w:eastAsia="zh-TW"/>
        </w:rPr>
        <w:t>获取更多翻译资源请浏览：</w:t>
      </w:r>
      <w:hyperlink r:id="rId17" w:history="1">
        <w:r w:rsidR="00B3694D" w:rsidRPr="007B7B92">
          <w:rPr>
            <w:rStyle w:val="Hyperlink"/>
            <w:rFonts w:eastAsia="Microsoft YaHei" w:hint="eastAsia"/>
            <w:b/>
            <w:bCs/>
            <w:lang w:val="en-US" w:eastAsia="zh-TW"/>
          </w:rPr>
          <w:t>www.respect.gov.au/translated</w:t>
        </w:r>
      </w:hyperlink>
      <w:r w:rsidRPr="007B7B92">
        <w:rPr>
          <w:rStyle w:val="Hyperlink"/>
          <w:rFonts w:eastAsia="Microsoft YaHei" w:hint="eastAsia"/>
          <w:b/>
          <w:bCs/>
          <w:lang w:val="en-US" w:eastAsia="zh-TW"/>
        </w:rPr>
        <w:t xml:space="preserve"> </w:t>
      </w:r>
    </w:p>
    <w:sectPr w:rsidR="004758B5" w:rsidRPr="007B7B92" w:rsidSect="003124AF">
      <w:headerReference w:type="default" r:id="rId18"/>
      <w:footerReference w:type="even" r:id="rId19"/>
      <w:footerReference w:type="default" r:id="rId20"/>
      <w:pgSz w:w="11906" w:h="16838"/>
      <w:pgMar w:top="200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AF030" w14:textId="77777777" w:rsidR="009F478A" w:rsidRDefault="009F478A" w:rsidP="00F7150E">
      <w:r>
        <w:separator/>
      </w:r>
    </w:p>
  </w:endnote>
  <w:endnote w:type="continuationSeparator" w:id="0">
    <w:p w14:paraId="0D6B04A7" w14:textId="77777777" w:rsidR="009F478A" w:rsidRDefault="009F478A" w:rsidP="00F71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ofia Sans Light">
    <w:charset w:val="00"/>
    <w:family w:val="auto"/>
    <w:pitch w:val="variable"/>
    <w:sig w:usb0="A00002EF" w:usb1="4000A47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Noto Sans CJK JP">
    <w:panose1 w:val="00000000000000000000"/>
    <w:charset w:val="80"/>
    <w:family w:val="swiss"/>
    <w:notTrueType/>
    <w:pitch w:val="variable"/>
    <w:sig w:usb0="30000083" w:usb1="2BDF3C10" w:usb2="00000016" w:usb3="00000000" w:csb0="002E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2456749"/>
      <w:docPartObj>
        <w:docPartGallery w:val="Page Numbers (Bottom of Page)"/>
        <w:docPartUnique/>
      </w:docPartObj>
    </w:sdtPr>
    <w:sdtContent>
      <w:p w14:paraId="7B64BFF3" w14:textId="13D7F149" w:rsidR="00E7619F" w:rsidRDefault="00E7619F" w:rsidP="008E44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CFBBCF" w14:textId="77777777" w:rsidR="00E7619F" w:rsidRDefault="00E7619F" w:rsidP="00E76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7497877"/>
      <w:docPartObj>
        <w:docPartGallery w:val="Page Numbers (Bottom of Page)"/>
        <w:docPartUnique/>
      </w:docPartObj>
    </w:sdtPr>
    <w:sdtContent>
      <w:p w14:paraId="592206B2" w14:textId="61640879" w:rsidR="00E7619F" w:rsidRDefault="00E7619F" w:rsidP="008E44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A0A5314" w14:textId="34F72135" w:rsidR="00E7619F" w:rsidRPr="0020627A" w:rsidRDefault="007B7B92" w:rsidP="00E7619F">
    <w:pPr>
      <w:pStyle w:val="Footer"/>
      <w:ind w:right="360"/>
      <w:rPr>
        <w:rFonts w:eastAsia="Microsoft YaHei"/>
        <w:lang w:eastAsia="zh-CN"/>
      </w:rPr>
    </w:pPr>
    <w:r w:rsidRPr="0020627A">
      <w:rPr>
        <w:rFonts w:ascii="MS Gothic" w:eastAsia="Microsoft YaHei" w:hAnsi="MS Gothic" w:cs="MS Gothic" w:hint="eastAsia"/>
        <w:lang w:eastAsia="zh-CN"/>
      </w:rPr>
      <w:t>关</w:t>
    </w:r>
    <w:r w:rsidRPr="0020627A">
      <w:rPr>
        <w:rFonts w:ascii="Noto Sans CJK JP" w:eastAsia="Microsoft YaHei" w:hAnsi="Noto Sans CJK JP" w:cs="Noto Sans CJK JP" w:hint="eastAsia"/>
        <w:lang w:eastAsia="zh-CN"/>
      </w:rPr>
      <w:t>键问题</w:t>
    </w:r>
    <w:r w:rsidRPr="0020627A">
      <w:rPr>
        <w:rFonts w:ascii="MS Gothic" w:eastAsia="Microsoft YaHei" w:hAnsi="MS Gothic" w:cs="MS Gothic" w:hint="eastAsia"/>
        <w:lang w:eastAsia="zh-CN"/>
      </w:rPr>
      <w:t>解</w:t>
    </w:r>
    <w:r w:rsidRPr="0020627A">
      <w:rPr>
        <w:rFonts w:ascii="Noto Sans CJK JP" w:eastAsia="Microsoft YaHei" w:hAnsi="Noto Sans CJK JP" w:cs="Noto Sans CJK JP" w:hint="eastAsia"/>
        <w:lang w:eastAsia="zh-CN"/>
      </w:rPr>
      <w:t>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EC0C6" w14:textId="77777777" w:rsidR="009F478A" w:rsidRDefault="009F478A" w:rsidP="00F7150E">
      <w:r>
        <w:separator/>
      </w:r>
    </w:p>
  </w:footnote>
  <w:footnote w:type="continuationSeparator" w:id="0">
    <w:p w14:paraId="1F334705" w14:textId="77777777" w:rsidR="009F478A" w:rsidRDefault="009F478A" w:rsidP="00F7150E">
      <w:r>
        <w:continuationSeparator/>
      </w:r>
    </w:p>
  </w:footnote>
  <w:footnote w:id="1">
    <w:p w14:paraId="7CD3A2C1" w14:textId="2EBBCFB4" w:rsidR="00F96128" w:rsidRPr="006B1543" w:rsidRDefault="00F96128" w:rsidP="00D21F4E">
      <w:pPr>
        <w:pStyle w:val="FootnoteText"/>
        <w:rPr>
          <w:rFonts w:asciiTheme="minorHAnsi" w:eastAsia="Microsoft YaHei" w:hAnsiTheme="minorHAnsi" w:cstheme="minorHAnsi"/>
          <w:lang w:val="en-US" w:eastAsia="zh-CN"/>
        </w:rPr>
      </w:pPr>
      <w:r>
        <w:rPr>
          <w:rStyle w:val="FootnoteReference"/>
        </w:rPr>
        <w:footnoteRef/>
      </w:r>
      <w:r>
        <w:t xml:space="preserve"> </w:t>
      </w:r>
      <w:r w:rsidR="00D21F4E" w:rsidRPr="006B1543">
        <w:rPr>
          <w:rFonts w:asciiTheme="minorHAnsi" w:eastAsia="Microsoft YaHei" w:hAnsiTheme="minorHAnsi" w:cstheme="minorHAnsi" w:hint="eastAsia"/>
          <w:color w:val="00808B"/>
          <w:lang w:eastAsia="zh-CN"/>
        </w:rPr>
        <w:t>2022-23</w:t>
      </w:r>
      <w:r w:rsidR="00D21F4E" w:rsidRPr="006B1543">
        <w:rPr>
          <w:rFonts w:asciiTheme="minorHAnsi" w:eastAsia="Microsoft YaHei" w:hAnsiTheme="minorHAnsi" w:cstheme="minorHAnsi" w:hint="eastAsia"/>
          <w:color w:val="00808B"/>
          <w:lang w:eastAsia="zh-CN"/>
        </w:rPr>
        <w:t>年澳大利亚凶杀案件数据调查，澳大利亚犯罪学研究所</w:t>
      </w:r>
      <w:r w:rsidR="0020627A" w:rsidRPr="006B1543">
        <w:rPr>
          <w:rFonts w:asciiTheme="minorHAnsi" w:eastAsia="Microsoft YaHei" w:hAnsiTheme="minorHAnsi" w:cstheme="minorHAnsi" w:hint="eastAsia"/>
          <w:color w:val="00808B"/>
          <w:lang w:eastAsia="zh-CN"/>
        </w:rPr>
        <w:t>，</w:t>
      </w:r>
      <w:r w:rsidRPr="006B1543">
        <w:rPr>
          <w:rFonts w:asciiTheme="minorHAnsi" w:eastAsia="Microsoft YaHei" w:hAnsiTheme="minorHAnsi" w:cstheme="minorHAnsi" w:hint="eastAsia"/>
          <w:color w:val="00808B"/>
          <w:lang w:eastAsia="zh-CN"/>
        </w:rPr>
        <w:t>aic.gov.au</w:t>
      </w:r>
    </w:p>
  </w:footnote>
  <w:footnote w:id="2">
    <w:p w14:paraId="7C43E9F9" w14:textId="785084F7" w:rsidR="00F96128" w:rsidRPr="006B1543" w:rsidRDefault="00F96128" w:rsidP="00D21F4E">
      <w:pPr>
        <w:pStyle w:val="FootnoteText"/>
        <w:rPr>
          <w:rFonts w:asciiTheme="minorHAnsi" w:eastAsia="Microsoft YaHei" w:hAnsiTheme="minorHAnsi" w:cstheme="minorHAnsi"/>
          <w:lang w:val="en-US" w:eastAsia="zh-CN"/>
        </w:rPr>
      </w:pPr>
      <w:r w:rsidRPr="006B1543">
        <w:rPr>
          <w:rStyle w:val="FootnoteReference"/>
          <w:rFonts w:asciiTheme="minorHAnsi" w:eastAsia="Microsoft YaHei" w:hAnsiTheme="minorHAnsi" w:cstheme="minorHAnsi" w:hint="eastAsia"/>
          <w:lang w:eastAsia="zh-CN"/>
        </w:rPr>
        <w:footnoteRef/>
      </w:r>
      <w:r w:rsidRPr="006B1543">
        <w:rPr>
          <w:rFonts w:asciiTheme="minorHAnsi" w:eastAsia="Microsoft YaHei" w:hAnsiTheme="minorHAnsi" w:cstheme="minorHAnsi" w:hint="eastAsia"/>
          <w:lang w:eastAsia="zh-CN"/>
        </w:rPr>
        <w:t xml:space="preserve"> </w:t>
      </w:r>
      <w:r w:rsidR="00D21F4E" w:rsidRPr="006B1543">
        <w:rPr>
          <w:rFonts w:asciiTheme="minorHAnsi" w:eastAsia="Microsoft YaHei" w:hAnsiTheme="minorHAnsi" w:cstheme="minorHAnsi" w:hint="eastAsia"/>
          <w:color w:val="00808B"/>
          <w:lang w:eastAsia="zh-CN"/>
        </w:rPr>
        <w:t>2021-22</w:t>
      </w:r>
      <w:r w:rsidR="00D21F4E" w:rsidRPr="006B1543">
        <w:rPr>
          <w:rFonts w:asciiTheme="minorHAnsi" w:eastAsia="Microsoft YaHei" w:hAnsiTheme="minorHAnsi" w:cstheme="minorHAnsi" w:hint="eastAsia"/>
          <w:color w:val="00808B"/>
          <w:lang w:eastAsia="zh-CN"/>
        </w:rPr>
        <w:t>年人身安全调查</w:t>
      </w:r>
      <w:r w:rsidR="00D21F4E" w:rsidRPr="006B1543">
        <w:rPr>
          <w:rFonts w:asciiTheme="minorHAnsi" w:eastAsia="Microsoft YaHei" w:hAnsiTheme="minorHAnsi" w:cstheme="minorHAnsi" w:hint="eastAsia"/>
          <w:color w:val="222222" w:themeColor="text1"/>
          <w:lang w:eastAsia="zh-CN"/>
        </w:rPr>
        <w:t>（</w:t>
      </w:r>
      <w:r w:rsidR="00D21F4E" w:rsidRPr="006B1543">
        <w:rPr>
          <w:rFonts w:asciiTheme="minorHAnsi" w:eastAsia="Microsoft YaHei" w:hAnsiTheme="minorHAnsi" w:cstheme="minorHAnsi" w:hint="eastAsia"/>
          <w:color w:val="222222" w:themeColor="text1"/>
          <w:lang w:eastAsia="zh-CN"/>
        </w:rPr>
        <w:t>2023</w:t>
      </w:r>
      <w:r w:rsidR="00D21F4E" w:rsidRPr="006B1543">
        <w:rPr>
          <w:rFonts w:asciiTheme="minorHAnsi" w:eastAsia="Microsoft YaHei" w:hAnsiTheme="minorHAnsi" w:cstheme="minorHAnsi" w:hint="eastAsia"/>
          <w:color w:val="222222" w:themeColor="text1"/>
          <w:lang w:eastAsia="zh-CN"/>
        </w:rPr>
        <w:t>年</w:t>
      </w:r>
      <w:r w:rsidR="00D21F4E" w:rsidRPr="006B1543">
        <w:rPr>
          <w:rFonts w:asciiTheme="minorHAnsi" w:eastAsia="Microsoft YaHei" w:hAnsiTheme="minorHAnsi" w:cstheme="minorHAnsi" w:hint="eastAsia"/>
          <w:color w:val="222222" w:themeColor="text1"/>
          <w:lang w:eastAsia="zh-CN"/>
        </w:rPr>
        <w:t>3</w:t>
      </w:r>
      <w:r w:rsidR="00D21F4E" w:rsidRPr="006B1543">
        <w:rPr>
          <w:rFonts w:asciiTheme="minorHAnsi" w:eastAsia="Microsoft YaHei" w:hAnsiTheme="minorHAnsi" w:cstheme="minorHAnsi" w:hint="eastAsia"/>
          <w:color w:val="222222" w:themeColor="text1"/>
          <w:lang w:eastAsia="zh-CN"/>
        </w:rPr>
        <w:t>月发布）</w:t>
      </w:r>
      <w:r w:rsidR="00D21F4E" w:rsidRPr="006B1543">
        <w:rPr>
          <w:rFonts w:asciiTheme="minorHAnsi" w:eastAsia="Microsoft YaHei" w:hAnsiTheme="minorHAnsi" w:cstheme="minorHAnsi" w:hint="eastAsia"/>
          <w:color w:val="00808B"/>
          <w:lang w:eastAsia="zh-CN"/>
        </w:rPr>
        <w:t>，澳大利亚统计局</w:t>
      </w:r>
    </w:p>
  </w:footnote>
  <w:footnote w:id="3">
    <w:p w14:paraId="1FE9399C" w14:textId="6A8BD809" w:rsidR="00F96128" w:rsidRPr="006B1543" w:rsidRDefault="00F96128" w:rsidP="00D21F4E">
      <w:pPr>
        <w:pStyle w:val="FootnoteText"/>
        <w:rPr>
          <w:rFonts w:asciiTheme="minorHAnsi" w:eastAsia="Microsoft YaHei" w:hAnsiTheme="minorHAnsi" w:cstheme="minorHAnsi"/>
          <w:lang w:val="en-US" w:eastAsia="zh-CN"/>
        </w:rPr>
      </w:pPr>
      <w:r w:rsidRPr="006B1543">
        <w:rPr>
          <w:rStyle w:val="FootnoteReference"/>
          <w:rFonts w:asciiTheme="minorHAnsi" w:eastAsia="Microsoft YaHei" w:hAnsiTheme="minorHAnsi" w:cstheme="minorHAnsi" w:hint="eastAsia"/>
          <w:lang w:eastAsia="zh-CN"/>
        </w:rPr>
        <w:footnoteRef/>
      </w:r>
      <w:r w:rsidRPr="006B1543">
        <w:rPr>
          <w:rFonts w:asciiTheme="minorHAnsi" w:eastAsia="Microsoft YaHei" w:hAnsiTheme="minorHAnsi" w:cstheme="minorHAnsi" w:hint="eastAsia"/>
          <w:lang w:eastAsia="zh-CN"/>
        </w:rPr>
        <w:t xml:space="preserve"> </w:t>
      </w:r>
      <w:r w:rsidR="00D21F4E" w:rsidRPr="006B1543">
        <w:rPr>
          <w:rFonts w:asciiTheme="minorHAnsi" w:eastAsia="Microsoft YaHei" w:hAnsiTheme="minorHAnsi" w:cstheme="minorHAnsi" w:hint="eastAsia"/>
          <w:color w:val="00808B"/>
          <w:lang w:eastAsia="zh-CN"/>
        </w:rPr>
        <w:t>2021-22</w:t>
      </w:r>
      <w:r w:rsidR="00D21F4E" w:rsidRPr="006B1543">
        <w:rPr>
          <w:rFonts w:asciiTheme="minorHAnsi" w:eastAsia="Microsoft YaHei" w:hAnsiTheme="minorHAnsi" w:cstheme="minorHAnsi" w:hint="eastAsia"/>
          <w:color w:val="00808B"/>
          <w:lang w:eastAsia="zh-CN"/>
        </w:rPr>
        <w:t>年人身安全调查</w:t>
      </w:r>
      <w:r w:rsidR="00D21F4E" w:rsidRPr="006B1543">
        <w:rPr>
          <w:rFonts w:asciiTheme="minorHAnsi" w:eastAsia="Microsoft YaHei" w:hAnsiTheme="minorHAnsi" w:cstheme="minorHAnsi" w:hint="eastAsia"/>
          <w:color w:val="222222" w:themeColor="text1"/>
          <w:lang w:eastAsia="zh-CN"/>
        </w:rPr>
        <w:t>（</w:t>
      </w:r>
      <w:r w:rsidR="00D21F4E" w:rsidRPr="006B1543">
        <w:rPr>
          <w:rFonts w:asciiTheme="minorHAnsi" w:eastAsia="Microsoft YaHei" w:hAnsiTheme="minorHAnsi" w:cstheme="minorHAnsi" w:hint="eastAsia"/>
          <w:color w:val="222222" w:themeColor="text1"/>
          <w:lang w:eastAsia="zh-CN"/>
        </w:rPr>
        <w:t>2023</w:t>
      </w:r>
      <w:r w:rsidR="00D21F4E" w:rsidRPr="006B1543">
        <w:rPr>
          <w:rFonts w:asciiTheme="minorHAnsi" w:eastAsia="Microsoft YaHei" w:hAnsiTheme="minorHAnsi" w:cstheme="minorHAnsi" w:hint="eastAsia"/>
          <w:color w:val="222222" w:themeColor="text1"/>
          <w:lang w:eastAsia="zh-CN"/>
        </w:rPr>
        <w:t>年</w:t>
      </w:r>
      <w:r w:rsidR="00D21F4E" w:rsidRPr="006B1543">
        <w:rPr>
          <w:rFonts w:asciiTheme="minorHAnsi" w:eastAsia="Microsoft YaHei" w:hAnsiTheme="minorHAnsi" w:cstheme="minorHAnsi" w:hint="eastAsia"/>
          <w:color w:val="222222" w:themeColor="text1"/>
          <w:lang w:eastAsia="zh-CN"/>
        </w:rPr>
        <w:t>3</w:t>
      </w:r>
      <w:r w:rsidR="00D21F4E" w:rsidRPr="006B1543">
        <w:rPr>
          <w:rFonts w:asciiTheme="minorHAnsi" w:eastAsia="Microsoft YaHei" w:hAnsiTheme="minorHAnsi" w:cstheme="minorHAnsi" w:hint="eastAsia"/>
          <w:color w:val="222222" w:themeColor="text1"/>
          <w:lang w:eastAsia="zh-CN"/>
        </w:rPr>
        <w:t>月发布）</w:t>
      </w:r>
      <w:r w:rsidR="00D21F4E" w:rsidRPr="006B1543">
        <w:rPr>
          <w:rFonts w:asciiTheme="minorHAnsi" w:eastAsia="Microsoft YaHei" w:hAnsiTheme="minorHAnsi" w:cstheme="minorHAnsi" w:hint="eastAsia"/>
          <w:color w:val="00808B"/>
          <w:lang w:eastAsia="zh-CN"/>
        </w:rPr>
        <w:t>，澳大利亚统计局</w:t>
      </w:r>
    </w:p>
  </w:footnote>
  <w:footnote w:id="4">
    <w:p w14:paraId="3C014FD4" w14:textId="42645AF6" w:rsidR="00F96128" w:rsidRPr="006B1543" w:rsidRDefault="00F96128" w:rsidP="00F96128">
      <w:pPr>
        <w:pStyle w:val="FootnoteText"/>
        <w:spacing w:line="360" w:lineRule="auto"/>
        <w:rPr>
          <w:rFonts w:asciiTheme="minorHAnsi" w:eastAsia="Microsoft YaHei" w:hAnsiTheme="minorHAnsi" w:cstheme="minorHAnsi"/>
          <w:lang w:eastAsia="zh-CN"/>
        </w:rPr>
      </w:pPr>
      <w:r w:rsidRPr="006B1543">
        <w:rPr>
          <w:rStyle w:val="FootnoteReference"/>
          <w:rFonts w:asciiTheme="minorHAnsi" w:eastAsia="Microsoft YaHei" w:hAnsiTheme="minorHAnsi" w:cstheme="minorHAnsi" w:hint="eastAsia"/>
          <w:lang w:eastAsia="zh-CN"/>
        </w:rPr>
        <w:footnoteRef/>
      </w:r>
      <w:r w:rsidRPr="006B1543">
        <w:rPr>
          <w:rFonts w:asciiTheme="minorHAnsi" w:eastAsia="Microsoft YaHei" w:hAnsiTheme="minorHAnsi" w:cstheme="minorHAnsi" w:hint="eastAsia"/>
          <w:lang w:eastAsia="zh-CN"/>
        </w:rPr>
        <w:t xml:space="preserve"> </w:t>
      </w:r>
      <w:r w:rsidR="00D21F4E" w:rsidRPr="006B1543">
        <w:rPr>
          <w:rFonts w:asciiTheme="minorHAnsi" w:eastAsia="Microsoft YaHei" w:hAnsiTheme="minorHAnsi" w:cstheme="minorHAnsi" w:hint="eastAsia"/>
          <w:color w:val="00808B"/>
          <w:lang w:eastAsia="zh-CN"/>
        </w:rPr>
        <w:t>2021-22</w:t>
      </w:r>
      <w:r w:rsidR="00D21F4E" w:rsidRPr="006B1543">
        <w:rPr>
          <w:rFonts w:asciiTheme="minorHAnsi" w:eastAsia="Microsoft YaHei" w:hAnsiTheme="minorHAnsi" w:cstheme="minorHAnsi" w:hint="eastAsia"/>
          <w:color w:val="00808B"/>
          <w:lang w:eastAsia="zh-CN"/>
        </w:rPr>
        <w:t>年人身安全调查</w:t>
      </w:r>
      <w:r w:rsidR="00D21F4E" w:rsidRPr="006B1543">
        <w:rPr>
          <w:rFonts w:asciiTheme="minorHAnsi" w:eastAsia="Microsoft YaHei" w:hAnsiTheme="minorHAnsi" w:cstheme="minorHAnsi" w:hint="eastAsia"/>
          <w:color w:val="222222" w:themeColor="text1"/>
          <w:lang w:eastAsia="zh-CN"/>
        </w:rPr>
        <w:t>（</w:t>
      </w:r>
      <w:r w:rsidR="00D21F4E" w:rsidRPr="006B1543">
        <w:rPr>
          <w:rFonts w:asciiTheme="minorHAnsi" w:eastAsia="Microsoft YaHei" w:hAnsiTheme="minorHAnsi" w:cstheme="minorHAnsi" w:hint="eastAsia"/>
          <w:color w:val="222222" w:themeColor="text1"/>
          <w:lang w:eastAsia="zh-CN"/>
        </w:rPr>
        <w:t>2023</w:t>
      </w:r>
      <w:r w:rsidR="00D21F4E" w:rsidRPr="006B1543">
        <w:rPr>
          <w:rFonts w:asciiTheme="minorHAnsi" w:eastAsia="Microsoft YaHei" w:hAnsiTheme="minorHAnsi" w:cstheme="minorHAnsi" w:hint="eastAsia"/>
          <w:color w:val="222222" w:themeColor="text1"/>
          <w:lang w:eastAsia="zh-CN"/>
        </w:rPr>
        <w:t>年</w:t>
      </w:r>
      <w:r w:rsidR="00D21F4E" w:rsidRPr="006B1543">
        <w:rPr>
          <w:rFonts w:asciiTheme="minorHAnsi" w:eastAsia="Microsoft YaHei" w:hAnsiTheme="minorHAnsi" w:cstheme="minorHAnsi" w:hint="eastAsia"/>
          <w:color w:val="222222" w:themeColor="text1"/>
          <w:lang w:eastAsia="zh-CN"/>
        </w:rPr>
        <w:t>3</w:t>
      </w:r>
      <w:r w:rsidR="00D21F4E" w:rsidRPr="006B1543">
        <w:rPr>
          <w:rFonts w:asciiTheme="minorHAnsi" w:eastAsia="Microsoft YaHei" w:hAnsiTheme="minorHAnsi" w:cstheme="minorHAnsi" w:hint="eastAsia"/>
          <w:color w:val="222222" w:themeColor="text1"/>
          <w:lang w:eastAsia="zh-CN"/>
        </w:rPr>
        <w:t>月发布）</w:t>
      </w:r>
      <w:r w:rsidR="00D21F4E" w:rsidRPr="006B1543">
        <w:rPr>
          <w:rFonts w:asciiTheme="minorHAnsi" w:eastAsia="Microsoft YaHei" w:hAnsiTheme="minorHAnsi" w:cstheme="minorHAnsi" w:hint="eastAsia"/>
          <w:color w:val="00808B"/>
          <w:lang w:eastAsia="zh-CN"/>
        </w:rPr>
        <w:t>，澳大利亚统计局</w:t>
      </w:r>
    </w:p>
  </w:footnote>
  <w:footnote w:id="5">
    <w:p w14:paraId="42E12A83" w14:textId="4428BA59" w:rsidR="00F96128" w:rsidRPr="0020627A" w:rsidRDefault="00F96128">
      <w:pPr>
        <w:pStyle w:val="FootnoteText"/>
        <w:rPr>
          <w:rFonts w:eastAsia="Microsoft YaHei"/>
          <w:lang w:val="en-US" w:eastAsia="zh-CN"/>
        </w:rPr>
      </w:pPr>
      <w:r>
        <w:rPr>
          <w:rStyle w:val="FootnoteReference"/>
        </w:rPr>
        <w:footnoteRef/>
      </w:r>
      <w:r>
        <w:t xml:space="preserve"> </w:t>
      </w:r>
      <w:r w:rsidR="007B7B92" w:rsidRPr="0020627A">
        <w:rPr>
          <w:rFonts w:eastAsia="Microsoft YaHei" w:hint="eastAsia"/>
          <w:color w:val="00808B"/>
          <w:lang w:eastAsia="zh-CN"/>
        </w:rPr>
        <w:t>2021-22</w:t>
      </w:r>
      <w:r w:rsidR="007B7B92" w:rsidRPr="0020627A">
        <w:rPr>
          <w:rFonts w:eastAsia="Microsoft YaHei" w:hint="eastAsia"/>
          <w:color w:val="00808B"/>
          <w:lang w:eastAsia="zh-CN"/>
        </w:rPr>
        <w:t>年人身安全调查</w:t>
      </w:r>
      <w:r w:rsidR="007B7B92" w:rsidRPr="0020627A">
        <w:rPr>
          <w:rFonts w:eastAsia="Microsoft YaHei" w:hint="eastAsia"/>
          <w:color w:val="222222" w:themeColor="text1"/>
          <w:lang w:eastAsia="zh-CN"/>
        </w:rPr>
        <w:t>（</w:t>
      </w:r>
      <w:r w:rsidR="007B7B92" w:rsidRPr="0020627A">
        <w:rPr>
          <w:rFonts w:eastAsia="Microsoft YaHei" w:hint="eastAsia"/>
          <w:color w:val="222222" w:themeColor="text1"/>
          <w:lang w:eastAsia="zh-CN"/>
        </w:rPr>
        <w:t>2023</w:t>
      </w:r>
      <w:r w:rsidR="007B7B92" w:rsidRPr="0020627A">
        <w:rPr>
          <w:rFonts w:eastAsia="Microsoft YaHei" w:hint="eastAsia"/>
          <w:color w:val="222222" w:themeColor="text1"/>
          <w:lang w:eastAsia="zh-CN"/>
        </w:rPr>
        <w:t>年</w:t>
      </w:r>
      <w:r w:rsidR="007B7B92" w:rsidRPr="0020627A">
        <w:rPr>
          <w:rFonts w:eastAsia="Microsoft YaHei" w:hint="eastAsia"/>
          <w:color w:val="222222" w:themeColor="text1"/>
          <w:lang w:eastAsia="zh-CN"/>
        </w:rPr>
        <w:t>3</w:t>
      </w:r>
      <w:r w:rsidR="007B7B92" w:rsidRPr="0020627A">
        <w:rPr>
          <w:rFonts w:eastAsia="Microsoft YaHei" w:hint="eastAsia"/>
          <w:color w:val="222222" w:themeColor="text1"/>
          <w:lang w:eastAsia="zh-CN"/>
        </w:rPr>
        <w:t>月发布），</w:t>
      </w:r>
      <w:r w:rsidR="007B7B92" w:rsidRPr="0020627A">
        <w:rPr>
          <w:rFonts w:eastAsia="Microsoft YaHei" w:hint="eastAsia"/>
          <w:color w:val="00808B"/>
          <w:lang w:eastAsia="zh-CN"/>
        </w:rPr>
        <w:t>澳大利亚统计局</w:t>
      </w:r>
    </w:p>
  </w:footnote>
  <w:footnote w:id="6">
    <w:p w14:paraId="35ACD53D" w14:textId="535B46B4" w:rsidR="00D31163" w:rsidRPr="009163F0" w:rsidRDefault="00D31163" w:rsidP="00D31163">
      <w:pPr>
        <w:pStyle w:val="FootnoteText"/>
        <w:rPr>
          <w:rFonts w:eastAsia="Microsoft YaHei"/>
          <w:color w:val="222222" w:themeColor="text1"/>
          <w:lang w:val="en-US" w:eastAsia="zh-CN"/>
        </w:rPr>
      </w:pPr>
      <w:r>
        <w:rPr>
          <w:rStyle w:val="FootnoteReference"/>
        </w:rPr>
        <w:footnoteRef/>
      </w:r>
      <w:r>
        <w:t xml:space="preserve"> </w:t>
      </w:r>
      <w:r w:rsidRPr="009163F0">
        <w:rPr>
          <w:rFonts w:eastAsia="Microsoft YaHei" w:hint="eastAsia"/>
          <w:color w:val="00808B"/>
          <w:lang w:eastAsia="zh-CN"/>
        </w:rPr>
        <w:t>为开展全国宣传活动提供指导信息的研究，澳大利亚政府社会服务部</w:t>
      </w:r>
      <w:r w:rsidR="009163F0" w:rsidRPr="009163F0">
        <w:rPr>
          <w:rFonts w:eastAsia="Microsoft YaHei" w:hint="eastAsia"/>
          <w:color w:val="00808B"/>
          <w:lang w:eastAsia="zh-CN"/>
        </w:rPr>
        <w:t>，</w:t>
      </w:r>
      <w:r w:rsidRPr="009163F0">
        <w:rPr>
          <w:rFonts w:eastAsia="Microsoft YaHei" w:hint="eastAsia"/>
          <w:color w:val="222222" w:themeColor="text1"/>
          <w:lang w:eastAsia="zh-CN"/>
        </w:rPr>
        <w:t>2015</w:t>
      </w:r>
      <w:r w:rsidRPr="009163F0">
        <w:rPr>
          <w:rFonts w:eastAsia="Microsoft YaHei" w:hint="eastAsia"/>
          <w:color w:val="222222" w:themeColor="text1"/>
          <w:lang w:eastAsia="zh-CN"/>
        </w:rPr>
        <w:t>年</w:t>
      </w:r>
      <w:r w:rsidRPr="009163F0">
        <w:rPr>
          <w:rFonts w:eastAsia="Microsoft YaHei" w:hint="eastAsia"/>
          <w:color w:val="222222" w:themeColor="text1"/>
          <w:lang w:eastAsia="zh-CN"/>
        </w:rPr>
        <w:t>11</w:t>
      </w:r>
      <w:r w:rsidRPr="009163F0">
        <w:rPr>
          <w:rFonts w:eastAsia="Microsoft YaHei" w:hint="eastAsia"/>
          <w:color w:val="222222" w:themeColor="text1"/>
          <w:lang w:eastAsia="zh-CN"/>
        </w:rPr>
        <w:t>月</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0251" w14:textId="77FF9E32" w:rsidR="00E7619F" w:rsidRDefault="00E7619F" w:rsidP="003124AF">
    <w:pPr>
      <w:pStyle w:val="Header"/>
      <w:tabs>
        <w:tab w:val="clear" w:pos="4513"/>
      </w:tabs>
    </w:pPr>
    <w:r>
      <w:rPr>
        <w:noProof/>
      </w:rPr>
      <w:drawing>
        <wp:inline distT="0" distB="0" distL="0" distR="0" wp14:anchorId="79296C6A" wp14:editId="2F18B6EB">
          <wp:extent cx="720000" cy="370800"/>
          <wp:effectExtent l="0" t="0" r="4445" b="0"/>
          <wp:docPr id="1885001207"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024933"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 cy="370800"/>
                  </a:xfrm>
                  <a:prstGeom prst="rect">
                    <a:avLst/>
                  </a:prstGeom>
                </pic:spPr>
              </pic:pic>
            </a:graphicData>
          </a:graphic>
        </wp:inline>
      </w:drawing>
    </w:r>
    <w:r w:rsidR="003124AF">
      <w:t> </w:t>
    </w:r>
    <w:r w:rsidR="003124AF">
      <w:t> </w:t>
    </w:r>
    <w:r w:rsidR="003124AF">
      <w:t> </w:t>
    </w:r>
    <w:r>
      <w:rPr>
        <w:noProof/>
      </w:rPr>
      <w:drawing>
        <wp:inline distT="0" distB="0" distL="0" distR="0" wp14:anchorId="08B72D8E" wp14:editId="5B38C2E8">
          <wp:extent cx="720000" cy="280800"/>
          <wp:effectExtent l="0" t="0" r="4445" b="0"/>
          <wp:docPr id="1947951865"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505344" name="Picture 9">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20000" cy="280800"/>
                  </a:xfrm>
                  <a:prstGeom prst="rect">
                    <a:avLst/>
                  </a:prstGeom>
                </pic:spPr>
              </pic:pic>
            </a:graphicData>
          </a:graphic>
        </wp:inline>
      </w:drawing>
    </w:r>
    <w:r w:rsidR="001B52B3">
      <w:tab/>
    </w:r>
    <w:r w:rsidR="00AA6960">
      <w:rPr>
        <w:sz w:val="20"/>
        <w:szCs w:val="20"/>
      </w:rPr>
      <w:t>Chinese Simplified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90BD3"/>
    <w:multiLevelType w:val="hybridMultilevel"/>
    <w:tmpl w:val="5F9E96E4"/>
    <w:lvl w:ilvl="0" w:tplc="2B20C3EA">
      <w:start w:val="1"/>
      <w:numFmt w:val="bullet"/>
      <w:pStyle w:val="BulletList"/>
      <w:lvlText w:val=""/>
      <w:lvlJc w:val="left"/>
      <w:pPr>
        <w:ind w:left="720" w:hanging="360"/>
      </w:pPr>
      <w:rPr>
        <w:rFonts w:ascii="Symbol" w:hAnsi="Symbol" w:cs="Symbol" w:hint="default"/>
        <w:color w:val="00808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43576A1"/>
    <w:multiLevelType w:val="hybridMultilevel"/>
    <w:tmpl w:val="9ABCC4FC"/>
    <w:lvl w:ilvl="0" w:tplc="4C1C3F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8750314">
    <w:abstractNumId w:val="1"/>
  </w:num>
  <w:num w:numId="2" w16cid:durableId="1414351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50E"/>
    <w:rsid w:val="00010A35"/>
    <w:rsid w:val="00037388"/>
    <w:rsid w:val="00091321"/>
    <w:rsid w:val="000D475F"/>
    <w:rsid w:val="001602F9"/>
    <w:rsid w:val="001B52B3"/>
    <w:rsid w:val="001C4E79"/>
    <w:rsid w:val="0020627A"/>
    <w:rsid w:val="00271037"/>
    <w:rsid w:val="00290270"/>
    <w:rsid w:val="003124AF"/>
    <w:rsid w:val="00360FD9"/>
    <w:rsid w:val="00380378"/>
    <w:rsid w:val="003C5521"/>
    <w:rsid w:val="003F35F9"/>
    <w:rsid w:val="00424486"/>
    <w:rsid w:val="00457BB0"/>
    <w:rsid w:val="004712C5"/>
    <w:rsid w:val="0047423A"/>
    <w:rsid w:val="004758B5"/>
    <w:rsid w:val="004C388E"/>
    <w:rsid w:val="004D6355"/>
    <w:rsid w:val="00500FBF"/>
    <w:rsid w:val="00513D10"/>
    <w:rsid w:val="00522083"/>
    <w:rsid w:val="00563116"/>
    <w:rsid w:val="005752F8"/>
    <w:rsid w:val="006B1543"/>
    <w:rsid w:val="006C7C33"/>
    <w:rsid w:val="006E6937"/>
    <w:rsid w:val="0070574B"/>
    <w:rsid w:val="00705EA2"/>
    <w:rsid w:val="007B7B92"/>
    <w:rsid w:val="00823603"/>
    <w:rsid w:val="00833F2A"/>
    <w:rsid w:val="0086409F"/>
    <w:rsid w:val="008A7566"/>
    <w:rsid w:val="009163F0"/>
    <w:rsid w:val="00942D09"/>
    <w:rsid w:val="0094723E"/>
    <w:rsid w:val="009F478A"/>
    <w:rsid w:val="00A046E1"/>
    <w:rsid w:val="00A17C1F"/>
    <w:rsid w:val="00A47B46"/>
    <w:rsid w:val="00A57151"/>
    <w:rsid w:val="00A6088D"/>
    <w:rsid w:val="00A92C8B"/>
    <w:rsid w:val="00AA6960"/>
    <w:rsid w:val="00AB7830"/>
    <w:rsid w:val="00B07210"/>
    <w:rsid w:val="00B3694D"/>
    <w:rsid w:val="00B955AA"/>
    <w:rsid w:val="00BA2A0B"/>
    <w:rsid w:val="00BC2B76"/>
    <w:rsid w:val="00BC3B59"/>
    <w:rsid w:val="00BC5450"/>
    <w:rsid w:val="00BC642F"/>
    <w:rsid w:val="00BF6A39"/>
    <w:rsid w:val="00C4548E"/>
    <w:rsid w:val="00C46EB8"/>
    <w:rsid w:val="00CA74CE"/>
    <w:rsid w:val="00CD1E02"/>
    <w:rsid w:val="00D15F58"/>
    <w:rsid w:val="00D21F4E"/>
    <w:rsid w:val="00D31163"/>
    <w:rsid w:val="00DD0E98"/>
    <w:rsid w:val="00DF5D56"/>
    <w:rsid w:val="00E030BD"/>
    <w:rsid w:val="00E20A35"/>
    <w:rsid w:val="00E23831"/>
    <w:rsid w:val="00E7619F"/>
    <w:rsid w:val="00EC2D71"/>
    <w:rsid w:val="00EC7566"/>
    <w:rsid w:val="00ED6DE3"/>
    <w:rsid w:val="00F64F63"/>
    <w:rsid w:val="00F7150E"/>
    <w:rsid w:val="00F96128"/>
    <w:rsid w:val="00FA45E5"/>
    <w:rsid w:val="00FE0B4E"/>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21063"/>
  <w15:chartTrackingRefBased/>
  <w15:docId w15:val="{9EBB8D28-C5F7-FA42-9DC8-25614B4A1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8B5"/>
    <w:pPr>
      <w:spacing w:after="120" w:line="360" w:lineRule="auto"/>
    </w:pPr>
    <w:rPr>
      <w:rFonts w:ascii="Arial" w:hAnsi="Arial" w:cs="Arial"/>
    </w:rPr>
  </w:style>
  <w:style w:type="paragraph" w:styleId="Heading1">
    <w:name w:val="heading 1"/>
    <w:basedOn w:val="Normal"/>
    <w:next w:val="Normal"/>
    <w:link w:val="Heading1Char"/>
    <w:uiPriority w:val="9"/>
    <w:qFormat/>
    <w:rsid w:val="003124AF"/>
    <w:pPr>
      <w:keepNext/>
      <w:keepLines/>
      <w:spacing w:before="240"/>
      <w:outlineLvl w:val="0"/>
    </w:pPr>
    <w:rPr>
      <w:rFonts w:ascii="Arial Narrow" w:eastAsiaTheme="majorEastAsia" w:hAnsi="Arial Narrow"/>
      <w:b/>
      <w:bCs/>
      <w:color w:val="00808B"/>
      <w:sz w:val="52"/>
      <w:szCs w:val="52"/>
    </w:rPr>
  </w:style>
  <w:style w:type="paragraph" w:styleId="Heading2">
    <w:name w:val="heading 2"/>
    <w:basedOn w:val="Normal"/>
    <w:next w:val="Normal"/>
    <w:link w:val="Heading2Char"/>
    <w:uiPriority w:val="9"/>
    <w:unhideWhenUsed/>
    <w:qFormat/>
    <w:rsid w:val="00290270"/>
    <w:pPr>
      <w:keepNext/>
      <w:keepLines/>
      <w:pBdr>
        <w:bottom w:val="single" w:sz="24" w:space="6" w:color="00808B"/>
      </w:pBdr>
      <w:spacing w:before="360" w:after="360" w:line="240" w:lineRule="auto"/>
      <w:outlineLvl w:val="1"/>
    </w:pPr>
    <w:rPr>
      <w:rFonts w:eastAsiaTheme="majorEastAsia"/>
      <w:b/>
      <w:bCs/>
      <w:color w:val="222222" w:themeColor="text1"/>
      <w:sz w:val="36"/>
      <w:szCs w:val="36"/>
    </w:rPr>
  </w:style>
  <w:style w:type="paragraph" w:styleId="Heading3">
    <w:name w:val="heading 3"/>
    <w:basedOn w:val="Normal"/>
    <w:next w:val="Normal"/>
    <w:link w:val="Heading3Char"/>
    <w:uiPriority w:val="9"/>
    <w:unhideWhenUsed/>
    <w:qFormat/>
    <w:rsid w:val="00F96128"/>
    <w:pPr>
      <w:keepNext/>
      <w:keepLines/>
      <w:spacing w:before="320" w:after="320" w:line="240" w:lineRule="auto"/>
      <w:outlineLvl w:val="2"/>
    </w:pPr>
    <w:rPr>
      <w:rFonts w:eastAsiaTheme="majorEastAsia"/>
      <w:b/>
      <w:bCs/>
      <w:color w:val="00808B"/>
      <w:sz w:val="32"/>
      <w:szCs w:val="32"/>
    </w:rPr>
  </w:style>
  <w:style w:type="paragraph" w:styleId="Heading4">
    <w:name w:val="heading 4"/>
    <w:basedOn w:val="Normal"/>
    <w:next w:val="Normal"/>
    <w:link w:val="Heading4Char"/>
    <w:uiPriority w:val="9"/>
    <w:semiHidden/>
    <w:unhideWhenUsed/>
    <w:qFormat/>
    <w:rsid w:val="00F7150E"/>
    <w:pPr>
      <w:keepNext/>
      <w:keepLines/>
      <w:spacing w:before="80" w:after="40"/>
      <w:outlineLvl w:val="3"/>
    </w:pPr>
    <w:rPr>
      <w:rFonts w:eastAsiaTheme="majorEastAsia" w:cstheme="majorBidi"/>
      <w:i/>
      <w:iCs/>
      <w:color w:val="0A2CC1" w:themeColor="accent1" w:themeShade="BF"/>
    </w:rPr>
  </w:style>
  <w:style w:type="paragraph" w:styleId="Heading5">
    <w:name w:val="heading 5"/>
    <w:basedOn w:val="Normal"/>
    <w:next w:val="Normal"/>
    <w:link w:val="Heading5Char"/>
    <w:uiPriority w:val="9"/>
    <w:semiHidden/>
    <w:unhideWhenUsed/>
    <w:qFormat/>
    <w:rsid w:val="00F7150E"/>
    <w:pPr>
      <w:keepNext/>
      <w:keepLines/>
      <w:spacing w:before="80" w:after="40"/>
      <w:outlineLvl w:val="4"/>
    </w:pPr>
    <w:rPr>
      <w:rFonts w:eastAsiaTheme="majorEastAsia" w:cstheme="majorBidi"/>
      <w:color w:val="0A2CC1" w:themeColor="accent1" w:themeShade="BF"/>
    </w:rPr>
  </w:style>
  <w:style w:type="paragraph" w:styleId="Heading6">
    <w:name w:val="heading 6"/>
    <w:basedOn w:val="Normal"/>
    <w:next w:val="Normal"/>
    <w:link w:val="Heading6Char"/>
    <w:uiPriority w:val="9"/>
    <w:semiHidden/>
    <w:unhideWhenUsed/>
    <w:qFormat/>
    <w:rsid w:val="00F7150E"/>
    <w:pPr>
      <w:keepNext/>
      <w:keepLines/>
      <w:spacing w:before="40"/>
      <w:outlineLvl w:val="5"/>
    </w:pPr>
    <w:rPr>
      <w:rFonts w:eastAsiaTheme="majorEastAsia" w:cstheme="majorBidi"/>
      <w:i/>
      <w:iCs/>
      <w:color w:val="6F6F6F" w:themeColor="text1" w:themeTint="A6"/>
    </w:rPr>
  </w:style>
  <w:style w:type="paragraph" w:styleId="Heading7">
    <w:name w:val="heading 7"/>
    <w:basedOn w:val="Normal"/>
    <w:next w:val="Normal"/>
    <w:link w:val="Heading7Char"/>
    <w:uiPriority w:val="9"/>
    <w:semiHidden/>
    <w:unhideWhenUsed/>
    <w:qFormat/>
    <w:rsid w:val="00F7150E"/>
    <w:pPr>
      <w:keepNext/>
      <w:keepLines/>
      <w:spacing w:before="40"/>
      <w:outlineLvl w:val="6"/>
    </w:pPr>
    <w:rPr>
      <w:rFonts w:eastAsiaTheme="majorEastAsia" w:cstheme="majorBidi"/>
      <w:color w:val="6F6F6F" w:themeColor="text1" w:themeTint="A6"/>
    </w:rPr>
  </w:style>
  <w:style w:type="paragraph" w:styleId="Heading8">
    <w:name w:val="heading 8"/>
    <w:basedOn w:val="Normal"/>
    <w:next w:val="Normal"/>
    <w:link w:val="Heading8Char"/>
    <w:uiPriority w:val="9"/>
    <w:semiHidden/>
    <w:unhideWhenUsed/>
    <w:qFormat/>
    <w:rsid w:val="00F7150E"/>
    <w:pPr>
      <w:keepNext/>
      <w:keepLines/>
      <w:outlineLvl w:val="7"/>
    </w:pPr>
    <w:rPr>
      <w:rFonts w:eastAsiaTheme="majorEastAsia" w:cstheme="majorBidi"/>
      <w:i/>
      <w:iCs/>
      <w:color w:val="434343" w:themeColor="text1" w:themeTint="D8"/>
    </w:rPr>
  </w:style>
  <w:style w:type="paragraph" w:styleId="Heading9">
    <w:name w:val="heading 9"/>
    <w:basedOn w:val="Normal"/>
    <w:next w:val="Normal"/>
    <w:link w:val="Heading9Char"/>
    <w:uiPriority w:val="9"/>
    <w:semiHidden/>
    <w:unhideWhenUsed/>
    <w:qFormat/>
    <w:rsid w:val="00F7150E"/>
    <w:pPr>
      <w:keepNext/>
      <w:keepLines/>
      <w:outlineLvl w:val="8"/>
    </w:pPr>
    <w:rPr>
      <w:rFonts w:eastAsiaTheme="majorEastAsia" w:cstheme="majorBidi"/>
      <w:color w:val="43434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4AF"/>
    <w:rPr>
      <w:rFonts w:ascii="Arial Narrow" w:eastAsiaTheme="majorEastAsia" w:hAnsi="Arial Narrow" w:cs="Arial"/>
      <w:b/>
      <w:bCs/>
      <w:color w:val="00808B"/>
      <w:sz w:val="52"/>
      <w:szCs w:val="52"/>
    </w:rPr>
  </w:style>
  <w:style w:type="character" w:customStyle="1" w:styleId="Heading2Char">
    <w:name w:val="Heading 2 Char"/>
    <w:basedOn w:val="DefaultParagraphFont"/>
    <w:link w:val="Heading2"/>
    <w:uiPriority w:val="9"/>
    <w:rsid w:val="00290270"/>
    <w:rPr>
      <w:rFonts w:ascii="Arial" w:eastAsiaTheme="majorEastAsia" w:hAnsi="Arial" w:cs="Arial"/>
      <w:b/>
      <w:bCs/>
      <w:color w:val="222222" w:themeColor="text1"/>
      <w:sz w:val="36"/>
      <w:szCs w:val="36"/>
    </w:rPr>
  </w:style>
  <w:style w:type="character" w:customStyle="1" w:styleId="Heading3Char">
    <w:name w:val="Heading 3 Char"/>
    <w:basedOn w:val="DefaultParagraphFont"/>
    <w:link w:val="Heading3"/>
    <w:uiPriority w:val="9"/>
    <w:rsid w:val="00F96128"/>
    <w:rPr>
      <w:rFonts w:ascii="Arial" w:eastAsiaTheme="majorEastAsia" w:hAnsi="Arial" w:cs="Arial"/>
      <w:b/>
      <w:bCs/>
      <w:color w:val="00808B"/>
      <w:sz w:val="32"/>
      <w:szCs w:val="32"/>
    </w:rPr>
  </w:style>
  <w:style w:type="paragraph" w:styleId="ListParagraph">
    <w:name w:val="List Paragraph"/>
    <w:basedOn w:val="Normal"/>
    <w:uiPriority w:val="34"/>
    <w:qFormat/>
    <w:rsid w:val="00271037"/>
    <w:pPr>
      <w:ind w:left="720"/>
      <w:contextualSpacing/>
    </w:pPr>
  </w:style>
  <w:style w:type="table" w:styleId="ListTable2-Accent1">
    <w:name w:val="List Table 2 Accent 1"/>
    <w:basedOn w:val="TableNormal"/>
    <w:uiPriority w:val="47"/>
    <w:rsid w:val="008A7566"/>
    <w:tblPr>
      <w:tblStyleRowBandSize w:val="1"/>
      <w:tblStyleColBandSize w:val="1"/>
      <w:tblBorders>
        <w:top w:val="single" w:sz="4" w:space="0" w:color="778FF7" w:themeColor="accent1" w:themeTint="99"/>
        <w:bottom w:val="single" w:sz="4" w:space="0" w:color="778FF7" w:themeColor="accent1" w:themeTint="99"/>
        <w:insideH w:val="single" w:sz="4" w:space="0" w:color="778FF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D9FC" w:themeFill="accent1" w:themeFillTint="33"/>
      </w:tcPr>
    </w:tblStylePr>
    <w:tblStylePr w:type="band1Horz">
      <w:tblPr/>
      <w:tcPr>
        <w:shd w:val="clear" w:color="auto" w:fill="D1D9FC" w:themeFill="accent1" w:themeFillTint="33"/>
      </w:tcPr>
    </w:tblStylePr>
  </w:style>
  <w:style w:type="paragraph" w:styleId="Caption">
    <w:name w:val="caption"/>
    <w:basedOn w:val="Normal"/>
    <w:next w:val="Normal"/>
    <w:uiPriority w:val="35"/>
    <w:semiHidden/>
    <w:qFormat/>
    <w:rsid w:val="00091321"/>
    <w:pPr>
      <w:pBdr>
        <w:top w:val="single" w:sz="8" w:space="10" w:color="F0F0F0" w:themeColor="background1"/>
        <w:left w:val="single" w:sz="8" w:space="10" w:color="F0F0F0" w:themeColor="background1"/>
        <w:bottom w:val="single" w:sz="8" w:space="10" w:color="F0F0F0" w:themeColor="background1"/>
        <w:right w:val="single" w:sz="8" w:space="10" w:color="F0F0F0" w:themeColor="background1"/>
      </w:pBdr>
      <w:shd w:val="clear" w:color="auto" w:fill="D2D2D2" w:themeFill="text2" w:themeFillTint="33"/>
      <w:spacing w:after="110"/>
    </w:pPr>
    <w:rPr>
      <w:rFonts w:eastAsia="Calibri"/>
      <w:color w:val="222222" w:themeColor="text1"/>
      <w:kern w:val="0"/>
      <w:sz w:val="28"/>
      <w:szCs w:val="22"/>
      <w14:ligatures w14:val="none"/>
    </w:rPr>
  </w:style>
  <w:style w:type="character" w:customStyle="1" w:styleId="Heading4Char">
    <w:name w:val="Heading 4 Char"/>
    <w:basedOn w:val="DefaultParagraphFont"/>
    <w:link w:val="Heading4"/>
    <w:uiPriority w:val="9"/>
    <w:semiHidden/>
    <w:rsid w:val="00F7150E"/>
    <w:rPr>
      <w:rFonts w:eastAsiaTheme="majorEastAsia" w:cstheme="majorBidi"/>
      <w:i/>
      <w:iCs/>
      <w:color w:val="0A2CC1" w:themeColor="accent1" w:themeShade="BF"/>
    </w:rPr>
  </w:style>
  <w:style w:type="character" w:customStyle="1" w:styleId="Heading5Char">
    <w:name w:val="Heading 5 Char"/>
    <w:basedOn w:val="DefaultParagraphFont"/>
    <w:link w:val="Heading5"/>
    <w:uiPriority w:val="9"/>
    <w:semiHidden/>
    <w:rsid w:val="00F7150E"/>
    <w:rPr>
      <w:rFonts w:eastAsiaTheme="majorEastAsia" w:cstheme="majorBidi"/>
      <w:color w:val="0A2CC1" w:themeColor="accent1" w:themeShade="BF"/>
    </w:rPr>
  </w:style>
  <w:style w:type="character" w:customStyle="1" w:styleId="Heading6Char">
    <w:name w:val="Heading 6 Char"/>
    <w:basedOn w:val="DefaultParagraphFont"/>
    <w:link w:val="Heading6"/>
    <w:uiPriority w:val="9"/>
    <w:semiHidden/>
    <w:rsid w:val="00F7150E"/>
    <w:rPr>
      <w:rFonts w:eastAsiaTheme="majorEastAsia" w:cstheme="majorBidi"/>
      <w:i/>
      <w:iCs/>
      <w:color w:val="6F6F6F" w:themeColor="text1" w:themeTint="A6"/>
    </w:rPr>
  </w:style>
  <w:style w:type="character" w:customStyle="1" w:styleId="Heading7Char">
    <w:name w:val="Heading 7 Char"/>
    <w:basedOn w:val="DefaultParagraphFont"/>
    <w:link w:val="Heading7"/>
    <w:uiPriority w:val="9"/>
    <w:semiHidden/>
    <w:rsid w:val="00F7150E"/>
    <w:rPr>
      <w:rFonts w:eastAsiaTheme="majorEastAsia" w:cstheme="majorBidi"/>
      <w:color w:val="6F6F6F" w:themeColor="text1" w:themeTint="A6"/>
    </w:rPr>
  </w:style>
  <w:style w:type="character" w:customStyle="1" w:styleId="Heading8Char">
    <w:name w:val="Heading 8 Char"/>
    <w:basedOn w:val="DefaultParagraphFont"/>
    <w:link w:val="Heading8"/>
    <w:uiPriority w:val="9"/>
    <w:semiHidden/>
    <w:rsid w:val="00F7150E"/>
    <w:rPr>
      <w:rFonts w:eastAsiaTheme="majorEastAsia" w:cstheme="majorBidi"/>
      <w:i/>
      <w:iCs/>
      <w:color w:val="434343" w:themeColor="text1" w:themeTint="D8"/>
    </w:rPr>
  </w:style>
  <w:style w:type="character" w:customStyle="1" w:styleId="Heading9Char">
    <w:name w:val="Heading 9 Char"/>
    <w:basedOn w:val="DefaultParagraphFont"/>
    <w:link w:val="Heading9"/>
    <w:uiPriority w:val="9"/>
    <w:semiHidden/>
    <w:rsid w:val="00F7150E"/>
    <w:rPr>
      <w:rFonts w:eastAsiaTheme="majorEastAsia" w:cstheme="majorBidi"/>
      <w:color w:val="434343" w:themeColor="text1" w:themeTint="D8"/>
    </w:rPr>
  </w:style>
  <w:style w:type="paragraph" w:styleId="Title">
    <w:name w:val="Title"/>
    <w:basedOn w:val="Normal"/>
    <w:next w:val="Normal"/>
    <w:link w:val="TitleChar"/>
    <w:uiPriority w:val="10"/>
    <w:qFormat/>
    <w:rsid w:val="00F715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5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50E"/>
    <w:pPr>
      <w:numPr>
        <w:ilvl w:val="1"/>
      </w:numPr>
      <w:spacing w:after="160"/>
    </w:pPr>
    <w:rPr>
      <w:rFonts w:eastAsiaTheme="majorEastAsia" w:cstheme="majorBidi"/>
      <w:color w:val="6F6F6F" w:themeColor="text1" w:themeTint="A6"/>
      <w:spacing w:val="15"/>
      <w:sz w:val="28"/>
      <w:szCs w:val="28"/>
    </w:rPr>
  </w:style>
  <w:style w:type="character" w:customStyle="1" w:styleId="SubtitleChar">
    <w:name w:val="Subtitle Char"/>
    <w:basedOn w:val="DefaultParagraphFont"/>
    <w:link w:val="Subtitle"/>
    <w:uiPriority w:val="11"/>
    <w:rsid w:val="00F7150E"/>
    <w:rPr>
      <w:rFonts w:eastAsiaTheme="majorEastAsia" w:cstheme="majorBidi"/>
      <w:color w:val="6F6F6F" w:themeColor="text1" w:themeTint="A6"/>
      <w:spacing w:val="15"/>
      <w:sz w:val="28"/>
      <w:szCs w:val="28"/>
    </w:rPr>
  </w:style>
  <w:style w:type="paragraph" w:styleId="Quote">
    <w:name w:val="Quote"/>
    <w:basedOn w:val="Normal"/>
    <w:next w:val="Normal"/>
    <w:link w:val="QuoteChar"/>
    <w:uiPriority w:val="29"/>
    <w:qFormat/>
    <w:rsid w:val="00F7150E"/>
    <w:pPr>
      <w:spacing w:before="160" w:after="160"/>
      <w:jc w:val="center"/>
    </w:pPr>
    <w:rPr>
      <w:i/>
      <w:iCs/>
      <w:color w:val="595959" w:themeColor="text1" w:themeTint="BF"/>
    </w:rPr>
  </w:style>
  <w:style w:type="character" w:customStyle="1" w:styleId="QuoteChar">
    <w:name w:val="Quote Char"/>
    <w:basedOn w:val="DefaultParagraphFont"/>
    <w:link w:val="Quote"/>
    <w:uiPriority w:val="29"/>
    <w:rsid w:val="00F7150E"/>
    <w:rPr>
      <w:i/>
      <w:iCs/>
      <w:color w:val="595959" w:themeColor="text1" w:themeTint="BF"/>
    </w:rPr>
  </w:style>
  <w:style w:type="character" w:styleId="IntenseEmphasis">
    <w:name w:val="Intense Emphasis"/>
    <w:basedOn w:val="DefaultParagraphFont"/>
    <w:uiPriority w:val="21"/>
    <w:qFormat/>
    <w:rsid w:val="00F7150E"/>
    <w:rPr>
      <w:i/>
      <w:iCs/>
      <w:color w:val="0A2CC1" w:themeColor="accent1" w:themeShade="BF"/>
    </w:rPr>
  </w:style>
  <w:style w:type="paragraph" w:styleId="IntenseQuote">
    <w:name w:val="Intense Quote"/>
    <w:basedOn w:val="Normal"/>
    <w:next w:val="Normal"/>
    <w:link w:val="IntenseQuoteChar"/>
    <w:uiPriority w:val="30"/>
    <w:qFormat/>
    <w:rsid w:val="00F7150E"/>
    <w:pPr>
      <w:pBdr>
        <w:top w:val="single" w:sz="4" w:space="10" w:color="0A2CC1" w:themeColor="accent1" w:themeShade="BF"/>
        <w:bottom w:val="single" w:sz="4" w:space="10" w:color="0A2CC1" w:themeColor="accent1" w:themeShade="BF"/>
      </w:pBdr>
      <w:spacing w:before="360" w:after="360"/>
      <w:ind w:left="864" w:right="864"/>
      <w:jc w:val="center"/>
    </w:pPr>
    <w:rPr>
      <w:i/>
      <w:iCs/>
      <w:color w:val="0A2CC1" w:themeColor="accent1" w:themeShade="BF"/>
    </w:rPr>
  </w:style>
  <w:style w:type="character" w:customStyle="1" w:styleId="IntenseQuoteChar">
    <w:name w:val="Intense Quote Char"/>
    <w:basedOn w:val="DefaultParagraphFont"/>
    <w:link w:val="IntenseQuote"/>
    <w:uiPriority w:val="30"/>
    <w:rsid w:val="00F7150E"/>
    <w:rPr>
      <w:i/>
      <w:iCs/>
      <w:color w:val="0A2CC1" w:themeColor="accent1" w:themeShade="BF"/>
    </w:rPr>
  </w:style>
  <w:style w:type="character" w:styleId="IntenseReference">
    <w:name w:val="Intense Reference"/>
    <w:basedOn w:val="DefaultParagraphFont"/>
    <w:uiPriority w:val="32"/>
    <w:qFormat/>
    <w:rsid w:val="00F7150E"/>
    <w:rPr>
      <w:b/>
      <w:bCs/>
      <w:smallCaps/>
      <w:color w:val="0A2CC1" w:themeColor="accent1" w:themeShade="BF"/>
      <w:spacing w:val="5"/>
    </w:rPr>
  </w:style>
  <w:style w:type="paragraph" w:customStyle="1" w:styleId="BulletList">
    <w:name w:val="Bullet List"/>
    <w:basedOn w:val="ListParagraph"/>
    <w:qFormat/>
    <w:rsid w:val="00F7150E"/>
    <w:pPr>
      <w:numPr>
        <w:numId w:val="2"/>
      </w:numPr>
      <w:ind w:left="426" w:hanging="426"/>
    </w:pPr>
  </w:style>
  <w:style w:type="paragraph" w:styleId="FootnoteText">
    <w:name w:val="footnote text"/>
    <w:basedOn w:val="Normal"/>
    <w:link w:val="FootnoteTextChar"/>
    <w:uiPriority w:val="99"/>
    <w:semiHidden/>
    <w:unhideWhenUsed/>
    <w:rsid w:val="00F961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6128"/>
    <w:rPr>
      <w:rFonts w:ascii="Arial" w:hAnsi="Arial" w:cs="Arial"/>
      <w:sz w:val="20"/>
      <w:szCs w:val="20"/>
    </w:rPr>
  </w:style>
  <w:style w:type="character" w:styleId="FootnoteReference">
    <w:name w:val="footnote reference"/>
    <w:basedOn w:val="DefaultParagraphFont"/>
    <w:uiPriority w:val="99"/>
    <w:semiHidden/>
    <w:unhideWhenUsed/>
    <w:rsid w:val="00F96128"/>
    <w:rPr>
      <w:vertAlign w:val="superscript"/>
    </w:rPr>
  </w:style>
  <w:style w:type="paragraph" w:customStyle="1" w:styleId="CallOutBox">
    <w:name w:val="Call Out Box"/>
    <w:basedOn w:val="Normal"/>
    <w:qFormat/>
    <w:rsid w:val="00CD1E02"/>
    <w:pPr>
      <w:pBdr>
        <w:top w:val="single" w:sz="48" w:space="1" w:color="E6EEEE"/>
        <w:left w:val="single" w:sz="48" w:space="4" w:color="E6EEEE"/>
        <w:bottom w:val="single" w:sz="48" w:space="1" w:color="E6EEEE"/>
        <w:right w:val="single" w:sz="48" w:space="4" w:color="E6EEEE"/>
      </w:pBdr>
      <w:shd w:val="clear" w:color="auto" w:fill="E6EEEE"/>
    </w:pPr>
    <w:rPr>
      <w:lang w:val="en-US"/>
    </w:rPr>
  </w:style>
  <w:style w:type="character" w:styleId="Hyperlink">
    <w:name w:val="Hyperlink"/>
    <w:basedOn w:val="DefaultParagraphFont"/>
    <w:uiPriority w:val="99"/>
    <w:unhideWhenUsed/>
    <w:rsid w:val="00CD1E02"/>
    <w:rPr>
      <w:color w:val="00808B"/>
      <w:u w:val="single"/>
    </w:rPr>
  </w:style>
  <w:style w:type="character" w:styleId="UnresolvedMention">
    <w:name w:val="Unresolved Mention"/>
    <w:basedOn w:val="DefaultParagraphFont"/>
    <w:uiPriority w:val="99"/>
    <w:semiHidden/>
    <w:unhideWhenUsed/>
    <w:rsid w:val="00CD1E02"/>
    <w:rPr>
      <w:color w:val="605E5C"/>
      <w:shd w:val="clear" w:color="auto" w:fill="E1DFDD"/>
    </w:rPr>
  </w:style>
  <w:style w:type="paragraph" w:styleId="Footer">
    <w:name w:val="footer"/>
    <w:basedOn w:val="Normal"/>
    <w:link w:val="FooterChar"/>
    <w:uiPriority w:val="99"/>
    <w:unhideWhenUsed/>
    <w:rsid w:val="00E7619F"/>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E7619F"/>
    <w:rPr>
      <w:rFonts w:ascii="Arial" w:hAnsi="Arial" w:cs="Arial"/>
      <w:sz w:val="20"/>
    </w:rPr>
  </w:style>
  <w:style w:type="character" w:styleId="PageNumber">
    <w:name w:val="page number"/>
    <w:basedOn w:val="DefaultParagraphFont"/>
    <w:uiPriority w:val="99"/>
    <w:semiHidden/>
    <w:unhideWhenUsed/>
    <w:rsid w:val="00E7619F"/>
  </w:style>
  <w:style w:type="paragraph" w:styleId="Header">
    <w:name w:val="header"/>
    <w:basedOn w:val="Normal"/>
    <w:link w:val="HeaderChar"/>
    <w:uiPriority w:val="99"/>
    <w:unhideWhenUsed/>
    <w:rsid w:val="00E761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19F"/>
    <w:rPr>
      <w:rFonts w:ascii="Arial" w:hAnsi="Arial" w:cs="Arial"/>
    </w:rPr>
  </w:style>
  <w:style w:type="paragraph" w:customStyle="1" w:styleId="PBullets">
    <w:name w:val="P Bullets"/>
    <w:basedOn w:val="Normal"/>
    <w:uiPriority w:val="99"/>
    <w:rsid w:val="00B07210"/>
    <w:pPr>
      <w:suppressAutoHyphens/>
      <w:autoSpaceDE w:val="0"/>
      <w:autoSpaceDN w:val="0"/>
      <w:adjustRightInd w:val="0"/>
      <w:spacing w:after="113" w:line="240" w:lineRule="atLeast"/>
      <w:ind w:left="227" w:hanging="227"/>
      <w:textAlignment w:val="center"/>
    </w:pPr>
    <w:rPr>
      <w:rFonts w:ascii="Sofia Sans Light" w:hAnsi="Sofia Sans Light" w:cs="Sofia Sans Light"/>
      <w:color w:val="000000"/>
      <w:kern w:val="0"/>
      <w:sz w:val="20"/>
      <w:szCs w:val="20"/>
      <w:lang w:val="en-US"/>
    </w:rPr>
  </w:style>
  <w:style w:type="character" w:styleId="FollowedHyperlink">
    <w:name w:val="FollowedHyperlink"/>
    <w:basedOn w:val="DefaultParagraphFont"/>
    <w:uiPriority w:val="99"/>
    <w:semiHidden/>
    <w:unhideWhenUsed/>
    <w:rsid w:val="00D21F4E"/>
    <w:rPr>
      <w:color w:val="BFBFB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afety.gov.au/repor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safety.gov.au/report" TargetMode="External"/><Relationship Id="rId17" Type="http://schemas.openxmlformats.org/officeDocument/2006/relationships/hyperlink" Target="http://www.respect.gov.au/translated-resources" TargetMode="External"/><Relationship Id="rId2" Type="http://schemas.openxmlformats.org/officeDocument/2006/relationships/customXml" Target="../customXml/item2.xml"/><Relationship Id="rId16" Type="http://schemas.openxmlformats.org/officeDocument/2006/relationships/hyperlink" Target="http://www.sayitoutloud.org.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spect.gov.au/translated-resources/cald-materials/mandarin" TargetMode="External"/><Relationship Id="rId5" Type="http://schemas.openxmlformats.org/officeDocument/2006/relationships/numbering" Target="numbering.xml"/><Relationship Id="rId15" Type="http://schemas.openxmlformats.org/officeDocument/2006/relationships/hyperlink" Target="http://www.esafety.gov.a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udentwellbeinghub.edu.a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lper">
      <a:dk1>
        <a:srgbClr val="222222"/>
      </a:dk1>
      <a:lt1>
        <a:srgbClr val="F0F0F0"/>
      </a:lt1>
      <a:dk2>
        <a:srgbClr val="222222"/>
      </a:dk2>
      <a:lt2>
        <a:srgbClr val="FEFFFF"/>
      </a:lt2>
      <a:accent1>
        <a:srgbClr val="1D46F3"/>
      </a:accent1>
      <a:accent2>
        <a:srgbClr val="FE5757"/>
      </a:accent2>
      <a:accent3>
        <a:srgbClr val="FE0061"/>
      </a:accent3>
      <a:accent4>
        <a:srgbClr val="A905B7"/>
      </a:accent4>
      <a:accent5>
        <a:srgbClr val="7030BD"/>
      </a:accent5>
      <a:accent6>
        <a:srgbClr val="3C4EBC"/>
      </a:accent6>
      <a:hlink>
        <a:srgbClr val="5352F5"/>
      </a:hlink>
      <a:folHlink>
        <a:srgbClr val="BFBFB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f63f7a-e11a-4b0a-8218-978ee6c46ff9">
      <Terms xmlns="http://schemas.microsoft.com/office/infopath/2007/PartnerControls"/>
    </lcf76f155ced4ddcb4097134ff3c332f>
    <TaxCatchAll xmlns="9475c510-4ac7-467e-a2e8-2111e7e9d39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F0250D92BAA94AA1901EA4E2D1A755" ma:contentTypeVersion="12" ma:contentTypeDescription="Create a new document." ma:contentTypeScope="" ma:versionID="5aad1c2f084f19bbd57cfd1ad926b213">
  <xsd:schema xmlns:xsd="http://www.w3.org/2001/XMLSchema" xmlns:xs="http://www.w3.org/2001/XMLSchema" xmlns:p="http://schemas.microsoft.com/office/2006/metadata/properties" xmlns:ns2="72f63f7a-e11a-4b0a-8218-978ee6c46ff9" xmlns:ns3="9475c510-4ac7-467e-a2e8-2111e7e9d39a" targetNamespace="http://schemas.microsoft.com/office/2006/metadata/properties" ma:root="true" ma:fieldsID="6af8a04b45cc7c87bb1ba67b007c1b38" ns2:_="" ns3:_="">
    <xsd:import namespace="72f63f7a-e11a-4b0a-8218-978ee6c46ff9"/>
    <xsd:import namespace="9475c510-4ac7-467e-a2e8-2111e7e9d3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63f7a-e11a-4b0a-8218-978ee6c46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e23699-d321-44ed-a20c-4c4d0d22f64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75c510-4ac7-467e-a2e8-2111e7e9d3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592057-5e41-4fe9-b3d0-7be983faf0e9}" ma:internalName="TaxCatchAll" ma:showField="CatchAllData" ma:web="9475c510-4ac7-467e-a2e8-2111e7e9d3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7B8E7D-91D0-4502-BE2C-02262D986F2D}">
  <ds:schemaRefs>
    <ds:schemaRef ds:uri="http://schemas.microsoft.com/office/2006/metadata/properties"/>
    <ds:schemaRef ds:uri="http://schemas.microsoft.com/office/infopath/2007/PartnerControls"/>
    <ds:schemaRef ds:uri="72f63f7a-e11a-4b0a-8218-978ee6c46ff9"/>
    <ds:schemaRef ds:uri="9475c510-4ac7-467e-a2e8-2111e7e9d39a"/>
  </ds:schemaRefs>
</ds:datastoreItem>
</file>

<file path=customXml/itemProps2.xml><?xml version="1.0" encoding="utf-8"?>
<ds:datastoreItem xmlns:ds="http://schemas.openxmlformats.org/officeDocument/2006/customXml" ds:itemID="{88BCD422-E072-5C45-8F6C-51696A289A1F}">
  <ds:schemaRefs>
    <ds:schemaRef ds:uri="http://schemas.openxmlformats.org/officeDocument/2006/bibliography"/>
  </ds:schemaRefs>
</ds:datastoreItem>
</file>

<file path=customXml/itemProps3.xml><?xml version="1.0" encoding="utf-8"?>
<ds:datastoreItem xmlns:ds="http://schemas.openxmlformats.org/officeDocument/2006/customXml" ds:itemID="{297032D6-C6C9-4FB6-AEB1-95B217058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63f7a-e11a-4b0a-8218-978ee6c46ff9"/>
    <ds:schemaRef ds:uri="9475c510-4ac7-467e-a2e8-2111e7e9d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5D330C-123F-4359-AE84-06AA287FE6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8</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de la Rosa</dc:creator>
  <cp:keywords/>
  <dc:description/>
  <cp:lastModifiedBy>ALVIR, Anna</cp:lastModifiedBy>
  <cp:revision>4</cp:revision>
  <cp:lastPrinted>2024-06-08T00:09:00Z</cp:lastPrinted>
  <dcterms:created xsi:type="dcterms:W3CDTF">2024-06-08T03:44:00Z</dcterms:created>
  <dcterms:modified xsi:type="dcterms:W3CDTF">2025-09-18T02:59:00Z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0x010100C3F0250D92BAA94AA1901EA4E2D1A755</vt:lpwstr>
  </property>
</Properties>
</file>